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7FC3" w14:textId="774B7F3B" w:rsidR="00D647B1" w:rsidRDefault="00152058" w:rsidP="00152058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6C4B64">
        <w:rPr>
          <w:rFonts w:ascii="Arial" w:hAnsi="Arial" w:cs="Arial"/>
          <w:b/>
          <w:lang w:val="es-MX"/>
        </w:rPr>
        <w:t xml:space="preserve">ACTA DE LA RECEPCIÓN Y APERTURA </w:t>
      </w:r>
      <w:r w:rsidR="00D647B1" w:rsidRPr="006C4B64">
        <w:rPr>
          <w:rFonts w:ascii="Arial" w:hAnsi="Arial" w:cs="Arial"/>
          <w:b/>
          <w:lang w:val="es-MX"/>
        </w:rPr>
        <w:t xml:space="preserve">DE PROPUESTAS TÉCNICAS Y ECONÓMICAS </w:t>
      </w:r>
      <w:r w:rsidR="00D647B1" w:rsidRPr="00A50A88">
        <w:rPr>
          <w:rFonts w:ascii="Arial" w:hAnsi="Arial" w:cs="Arial"/>
          <w:b/>
          <w:lang w:val="es-MX"/>
        </w:rPr>
        <w:t>DE LA LICITACIÓN PÚBLICA ESTATAL PRESENCIAL NÚMERO LPE/MOJ/SRHYM/MEZCLAYEMULSIÓN/16/2023</w:t>
      </w:r>
      <w:r w:rsidR="00D647B1">
        <w:rPr>
          <w:rFonts w:ascii="Arial" w:hAnsi="Arial" w:cs="Arial"/>
          <w:b/>
          <w:lang w:val="es-MX"/>
        </w:rPr>
        <w:t>,</w:t>
      </w:r>
      <w:r w:rsidR="00D647B1" w:rsidRPr="00A50A88">
        <w:rPr>
          <w:rFonts w:ascii="Arial" w:hAnsi="Arial" w:cs="Arial"/>
          <w:b/>
          <w:lang w:val="es-MX"/>
        </w:rPr>
        <w:t xml:space="preserve"> PARA LA </w:t>
      </w:r>
      <w:r w:rsidR="00D647B1" w:rsidRPr="00A50A88">
        <w:rPr>
          <w:rFonts w:ascii="Arial" w:hAnsi="Arial" w:cs="Arial"/>
          <w:b/>
          <w:bCs/>
        </w:rPr>
        <w:t>ADQUISICIÓN DE 1,200.00 M3 DE MEZCLA ASFÁLTICA EN CALIENTE Y 27,000.00 LTS. DE EMULSIÓN ASFÁLTICA CATIÓNICA DE ROMPIMIENTO RÁPIDO PARA LA REPAVIMENTACIÓN Y BACHEO DE CALLE CON CARPETA ASFÁLTICA, ZONA VOLANTE DEL MUNICIPIO DE OAXACA DE JUÁREZ</w:t>
      </w:r>
      <w:r w:rsidR="00D647B1" w:rsidRPr="00A50A88">
        <w:rPr>
          <w:rFonts w:ascii="Arial" w:hAnsi="Arial" w:cs="Arial"/>
          <w:b/>
          <w:sz w:val="22"/>
          <w:szCs w:val="22"/>
          <w:lang w:val="es-MX"/>
        </w:rPr>
        <w:t xml:space="preserve">. </w:t>
      </w:r>
      <w:r w:rsidR="00D647B1" w:rsidRPr="00A50A88">
        <w:rPr>
          <w:rFonts w:ascii="Arial" w:hAnsi="Arial" w:cs="Arial"/>
          <w:bCs/>
          <w:sz w:val="22"/>
          <w:szCs w:val="22"/>
          <w:lang w:val="es-MX"/>
        </w:rPr>
        <w:t>--------------------------------------------------------------------------------------------------------------------------------------------------------------------------</w:t>
      </w:r>
      <w:r w:rsidR="00D647B1">
        <w:rPr>
          <w:rFonts w:ascii="Arial" w:hAnsi="Arial" w:cs="Arial"/>
          <w:bCs/>
          <w:sz w:val="22"/>
          <w:szCs w:val="22"/>
          <w:lang w:val="es-MX"/>
        </w:rPr>
        <w:t>-----------------------------</w:t>
      </w:r>
    </w:p>
    <w:p w14:paraId="16F560AA" w14:textId="1D695362" w:rsidR="00DF23B4" w:rsidRDefault="00152058" w:rsidP="00DF23B4">
      <w:pPr>
        <w:jc w:val="both"/>
        <w:rPr>
          <w:rFonts w:ascii="Arial" w:hAnsi="Arial" w:cs="Arial"/>
          <w:bCs/>
          <w:iCs/>
          <w:lang w:val="es-MX"/>
        </w:rPr>
      </w:pPr>
      <w:r w:rsidRPr="00152058">
        <w:rPr>
          <w:rFonts w:ascii="Arial" w:hAnsi="Arial" w:cs="Arial"/>
          <w:lang w:val="es-MX"/>
        </w:rPr>
        <w:t xml:space="preserve">En la ciudad de Oaxaca de Juárez, Oaxaca siendo las 11:00 horas del día </w:t>
      </w:r>
      <w:r w:rsidR="002C0AF7">
        <w:rPr>
          <w:rFonts w:ascii="Arial" w:hAnsi="Arial" w:cs="Arial"/>
          <w:lang w:val="es-MX"/>
        </w:rPr>
        <w:t>07</w:t>
      </w:r>
      <w:r w:rsidRPr="00152058">
        <w:rPr>
          <w:rFonts w:ascii="Arial" w:hAnsi="Arial" w:cs="Arial"/>
          <w:lang w:val="es-MX"/>
        </w:rPr>
        <w:t xml:space="preserve"> de </w:t>
      </w:r>
      <w:r w:rsidR="002C0AF7">
        <w:rPr>
          <w:rFonts w:ascii="Arial" w:hAnsi="Arial" w:cs="Arial"/>
          <w:lang w:val="es-MX"/>
        </w:rPr>
        <w:t>diciembre</w:t>
      </w:r>
      <w:r w:rsidRPr="00152058">
        <w:rPr>
          <w:rFonts w:ascii="Arial" w:hAnsi="Arial" w:cs="Arial"/>
          <w:lang w:val="es-MX"/>
        </w:rPr>
        <w:t xml:space="preserve"> de 2023, </w:t>
      </w:r>
      <w:r w:rsidR="006C4B64" w:rsidRPr="00970A61">
        <w:rPr>
          <w:rFonts w:ascii="Arial" w:hAnsi="Arial" w:cs="Arial"/>
          <w:lang w:val="es-MX"/>
        </w:rPr>
        <w:t xml:space="preserve">reunidos en </w:t>
      </w:r>
      <w:r w:rsidR="006C4B64" w:rsidRPr="00AD1568">
        <w:rPr>
          <w:rFonts w:ascii="Arial" w:hAnsi="Arial" w:cs="Arial"/>
          <w:lang w:val="es-MX"/>
        </w:rPr>
        <w:t xml:space="preserve">la </w:t>
      </w:r>
      <w:r w:rsidR="006C4B64" w:rsidRPr="001F3750">
        <w:rPr>
          <w:rFonts w:ascii="Arial" w:hAnsi="Arial" w:cs="Arial"/>
          <w:lang w:val="es-MX"/>
        </w:rPr>
        <w:t>sala de Juntas de la Secretaria de Recursos Humanos y Materiales del Palacio Municipal con domicilio en avenida Morelos número 108 Centro Histórico de la ciudad de Oaxaca de Juárez, Oaxaca,</w:t>
      </w:r>
      <w:r w:rsidR="006C4B64" w:rsidRPr="00970A61">
        <w:rPr>
          <w:rFonts w:ascii="Arial" w:hAnsi="Arial" w:cs="Arial"/>
          <w:lang w:val="es-MX"/>
        </w:rPr>
        <w:t xml:space="preserve"> fecha y hora que fueron señaladas para el desahogo del acto de recepción y apertura de propuestas técnicas y económicas, del procedimiento de </w:t>
      </w:r>
      <w:r w:rsidR="006C4B64" w:rsidRPr="00227CB4">
        <w:rPr>
          <w:rFonts w:ascii="Arial" w:hAnsi="Arial" w:cs="Arial"/>
          <w:lang w:val="es-MX"/>
        </w:rPr>
        <w:t xml:space="preserve">Licitación Pública </w:t>
      </w:r>
      <w:r w:rsidR="006C4B64">
        <w:rPr>
          <w:rFonts w:ascii="Arial" w:hAnsi="Arial" w:cs="Arial"/>
          <w:lang w:val="es-MX"/>
        </w:rPr>
        <w:t xml:space="preserve">Estatal </w:t>
      </w:r>
      <w:r w:rsidR="006C4B64" w:rsidRPr="00227CB4">
        <w:rPr>
          <w:rFonts w:ascii="Arial" w:hAnsi="Arial" w:cs="Arial"/>
          <w:lang w:val="es-MX"/>
        </w:rPr>
        <w:t>presencial</w:t>
      </w:r>
      <w:r w:rsidR="006C4B64">
        <w:rPr>
          <w:rFonts w:ascii="Arial" w:hAnsi="Arial" w:cs="Arial"/>
          <w:lang w:val="es-MX"/>
        </w:rPr>
        <w:t xml:space="preserve"> </w:t>
      </w:r>
      <w:r w:rsidR="006C4B64" w:rsidRPr="00227CB4">
        <w:rPr>
          <w:rFonts w:ascii="Arial" w:hAnsi="Arial" w:cs="Arial"/>
          <w:lang w:val="es-MX"/>
        </w:rPr>
        <w:t xml:space="preserve">número </w:t>
      </w:r>
      <w:r w:rsidR="006C4B64" w:rsidRPr="00D647B1">
        <w:rPr>
          <w:rFonts w:ascii="Arial" w:hAnsi="Arial" w:cs="Arial"/>
          <w:b/>
          <w:lang w:val="es-MX"/>
        </w:rPr>
        <w:t>LPE/MOJ/SRHYM/MEZCLAYEMULSIÓN/1</w:t>
      </w:r>
      <w:r w:rsidR="005675FA">
        <w:rPr>
          <w:rFonts w:ascii="Arial" w:hAnsi="Arial" w:cs="Arial"/>
          <w:b/>
          <w:lang w:val="es-MX"/>
        </w:rPr>
        <w:t>6</w:t>
      </w:r>
      <w:r w:rsidR="006C4B64" w:rsidRPr="00D647B1">
        <w:rPr>
          <w:rFonts w:ascii="Arial" w:hAnsi="Arial" w:cs="Arial"/>
          <w:b/>
          <w:lang w:val="es-MX"/>
        </w:rPr>
        <w:t>/2023</w:t>
      </w:r>
      <w:r w:rsidR="006C4B64" w:rsidRPr="00970A61">
        <w:rPr>
          <w:rFonts w:ascii="Arial" w:hAnsi="Arial" w:cs="Arial"/>
          <w:lang w:val="es-MX"/>
        </w:rPr>
        <w:t>, relativa</w:t>
      </w:r>
      <w:r w:rsidR="006C4B64">
        <w:rPr>
          <w:rFonts w:ascii="Arial" w:hAnsi="Arial" w:cs="Arial"/>
          <w:b/>
          <w:lang w:val="es-MX"/>
        </w:rPr>
        <w:t xml:space="preserve"> </w:t>
      </w:r>
      <w:r w:rsidR="006C4B64" w:rsidRPr="009F02DA">
        <w:rPr>
          <w:rFonts w:ascii="Arial" w:hAnsi="Arial" w:cs="Arial"/>
          <w:bCs/>
          <w:lang w:val="es-MX"/>
        </w:rPr>
        <w:t>a la</w:t>
      </w:r>
      <w:r w:rsidR="006C4B64">
        <w:rPr>
          <w:rFonts w:ascii="Arial" w:hAnsi="Arial" w:cs="Arial"/>
          <w:b/>
          <w:lang w:val="es-MX"/>
        </w:rPr>
        <w:t xml:space="preserve"> </w:t>
      </w:r>
      <w:r w:rsidR="002C0AF7" w:rsidRPr="00A50A88">
        <w:rPr>
          <w:rFonts w:ascii="Arial" w:hAnsi="Arial" w:cs="Arial"/>
          <w:b/>
          <w:bCs/>
        </w:rPr>
        <w:t xml:space="preserve">adquisición de 1,200.00 m3 de mezcla asfáltica en caliente y 27,000.00 </w:t>
      </w:r>
      <w:proofErr w:type="spellStart"/>
      <w:r w:rsidR="002C0AF7" w:rsidRPr="00A50A88">
        <w:rPr>
          <w:rFonts w:ascii="Arial" w:hAnsi="Arial" w:cs="Arial"/>
          <w:b/>
          <w:bCs/>
        </w:rPr>
        <w:t>lts</w:t>
      </w:r>
      <w:proofErr w:type="spellEnd"/>
      <w:r w:rsidR="002C0AF7" w:rsidRPr="00A50A88">
        <w:rPr>
          <w:rFonts w:ascii="Arial" w:hAnsi="Arial" w:cs="Arial"/>
          <w:b/>
          <w:bCs/>
        </w:rPr>
        <w:t>. de emulsión asfáltica catiónica de rompimiento rápido para la repavimentación y bacheo de calle con carpeta asfáltica, zona volante del Municipio de Oaxaca de Juárez</w:t>
      </w:r>
      <w:r w:rsidR="006C4B64">
        <w:rPr>
          <w:rFonts w:ascii="Arial" w:hAnsi="Arial" w:cs="Arial"/>
          <w:b/>
          <w:lang w:val="es-MX"/>
        </w:rPr>
        <w:t>,</w:t>
      </w:r>
      <w:r w:rsidR="006C4B64" w:rsidRPr="00970A61">
        <w:rPr>
          <w:rFonts w:ascii="Arial" w:hAnsi="Arial" w:cs="Arial"/>
          <w:lang w:val="es-MX"/>
        </w:rPr>
        <w:t xml:space="preserve"> en cumplimiento a lo dispuesto por el </w:t>
      </w:r>
      <w:r w:rsidR="006C4B64" w:rsidRPr="00FC3B23">
        <w:rPr>
          <w:rFonts w:ascii="Arial" w:hAnsi="Arial" w:cs="Arial"/>
          <w:lang w:val="es-MX"/>
        </w:rPr>
        <w:t>artículo 1</w:t>
      </w:r>
      <w:r w:rsidR="006C4B64" w:rsidRPr="00AD1568">
        <w:rPr>
          <w:rFonts w:ascii="Arial" w:hAnsi="Arial" w:cs="Arial"/>
          <w:lang w:val="es-MX"/>
        </w:rPr>
        <w:t xml:space="preserve">, 34 fracción III, 35, 38 y 42 de la Ley de Adquisiciones, Enajenaciones, Arrendamientos, Prestación de Servicios y Administración de Bienes Muebles e Inmuebles del Estado de Oaxaca; 27 </w:t>
      </w:r>
      <w:r w:rsidR="006C4B64">
        <w:rPr>
          <w:rFonts w:ascii="Arial" w:hAnsi="Arial" w:cs="Arial"/>
          <w:lang w:val="es-MX"/>
        </w:rPr>
        <w:t xml:space="preserve">segundo y tercer </w:t>
      </w:r>
      <w:r w:rsidR="006C4B64" w:rsidRPr="00AD1568">
        <w:rPr>
          <w:rFonts w:ascii="Arial" w:hAnsi="Arial" w:cs="Arial"/>
          <w:lang w:val="es-MX"/>
        </w:rPr>
        <w:t>párrafo</w:t>
      </w:r>
      <w:r w:rsidR="006C4B64">
        <w:rPr>
          <w:rFonts w:ascii="Arial" w:hAnsi="Arial" w:cs="Arial"/>
          <w:lang w:val="es-MX"/>
        </w:rPr>
        <w:t>s</w:t>
      </w:r>
      <w:r w:rsidR="006C4B64" w:rsidRPr="00AD1568">
        <w:rPr>
          <w:rFonts w:ascii="Arial" w:hAnsi="Arial" w:cs="Arial"/>
          <w:lang w:val="es-MX"/>
        </w:rPr>
        <w:t>, 34 y 36 del Reglamento de la Ley de Adquisiciones, Enajenaciones, Arrendamientos, Prestación de Servicios y Administración de Bienes Muebles e Inmuebles del Estado de Oaxaca; y al numeral 3.4 de las Bases de este concurso, referente a la recepción y apertura de propuestas técnicas y económicas</w:t>
      </w:r>
      <w:r w:rsidR="006C4B64">
        <w:rPr>
          <w:rFonts w:ascii="Arial" w:hAnsi="Arial" w:cs="Arial"/>
          <w:lang w:val="es-MX"/>
        </w:rPr>
        <w:t>. S</w:t>
      </w:r>
      <w:r w:rsidR="006C4B64" w:rsidRPr="00AD1568">
        <w:rPr>
          <w:rFonts w:ascii="Arial" w:hAnsi="Arial" w:cs="Arial"/>
          <w:bCs/>
          <w:iCs/>
          <w:lang w:val="es-MX"/>
        </w:rPr>
        <w:t>e da inicio el presente acto de recepción y apertura de propuestas técnicas y económicas, ante la presencia de</w:t>
      </w:r>
      <w:r w:rsidR="00E3481F">
        <w:rPr>
          <w:rFonts w:ascii="Arial" w:hAnsi="Arial" w:cs="Arial"/>
          <w:bCs/>
          <w:iCs/>
          <w:lang w:val="es-MX"/>
        </w:rPr>
        <w:t>l</w:t>
      </w:r>
      <w:r w:rsidR="002B7A13">
        <w:rPr>
          <w:rFonts w:ascii="Arial" w:hAnsi="Arial" w:cs="Arial"/>
          <w:bCs/>
          <w:iCs/>
          <w:lang w:val="es-MX"/>
        </w:rPr>
        <w:t xml:space="preserve"> </w:t>
      </w:r>
      <w:r w:rsidR="002B7A13" w:rsidRPr="00D32266">
        <w:rPr>
          <w:rFonts w:ascii="Arial" w:hAnsi="Arial" w:cs="Arial"/>
          <w:bCs/>
          <w:iCs/>
          <w:lang w:val="es-MX"/>
        </w:rPr>
        <w:t>ciudadano</w:t>
      </w:r>
      <w:r w:rsidR="002B7A13">
        <w:rPr>
          <w:rFonts w:ascii="Arial" w:hAnsi="Arial" w:cs="Arial"/>
          <w:bCs/>
          <w:iCs/>
          <w:lang w:val="es-MX"/>
        </w:rPr>
        <w:t xml:space="preserve"> </w:t>
      </w:r>
      <w:r w:rsidR="002B7A13" w:rsidRPr="00D32266">
        <w:rPr>
          <w:rFonts w:ascii="Arial" w:hAnsi="Arial" w:cs="Arial"/>
          <w:bCs/>
          <w:iCs/>
          <w:lang w:val="es-MX"/>
        </w:rPr>
        <w:t>Omar Lozano Fierro, Jefe de Departamento de Licitaciones de la Dirección de Recursos Materiales de la Secretaria de Recursos Humanos y Materiales</w:t>
      </w:r>
      <w:r w:rsidR="002B7A13">
        <w:rPr>
          <w:rFonts w:ascii="Arial" w:hAnsi="Arial" w:cs="Arial"/>
          <w:bCs/>
          <w:iCs/>
          <w:lang w:val="es-MX"/>
        </w:rPr>
        <w:t xml:space="preserve"> y </w:t>
      </w:r>
      <w:r w:rsidR="004B52BB">
        <w:rPr>
          <w:rFonts w:ascii="Arial" w:hAnsi="Arial" w:cs="Arial"/>
          <w:bCs/>
          <w:iCs/>
          <w:lang w:val="es-MX"/>
        </w:rPr>
        <w:t>en representación del área convocante</w:t>
      </w:r>
      <w:r w:rsidR="002B7A13">
        <w:rPr>
          <w:rFonts w:ascii="Arial" w:hAnsi="Arial" w:cs="Arial"/>
          <w:bCs/>
          <w:iCs/>
          <w:lang w:val="es-MX"/>
        </w:rPr>
        <w:t>,</w:t>
      </w:r>
      <w:r w:rsidR="006C4B64" w:rsidRPr="007E59D3">
        <w:rPr>
          <w:rFonts w:ascii="Arial" w:hAnsi="Arial" w:cs="Arial"/>
          <w:bCs/>
          <w:iCs/>
          <w:lang w:val="es-MX"/>
        </w:rPr>
        <w:t xml:space="preserve"> quien preside el presente acto</w:t>
      </w:r>
      <w:r w:rsidR="006C4B64" w:rsidRPr="007E59D3">
        <w:rPr>
          <w:rFonts w:ascii="Arial" w:hAnsi="Arial" w:cs="Arial"/>
          <w:lang w:val="es-MX"/>
        </w:rPr>
        <w:t xml:space="preserve">, asimismo desahogará todas y cada una de las etapas del presente procedimiento de la Licitación Pública Estatal, </w:t>
      </w:r>
      <w:r w:rsidR="006C4B64">
        <w:rPr>
          <w:rFonts w:ascii="Arial" w:hAnsi="Arial" w:cs="Arial"/>
          <w:bCs/>
          <w:iCs/>
          <w:lang w:val="es-MX"/>
        </w:rPr>
        <w:t xml:space="preserve">con la </w:t>
      </w:r>
      <w:r w:rsidR="002B7A13">
        <w:rPr>
          <w:rFonts w:ascii="Arial" w:hAnsi="Arial" w:cs="Arial"/>
          <w:bCs/>
          <w:iCs/>
          <w:lang w:val="es-MX"/>
        </w:rPr>
        <w:t>participación</w:t>
      </w:r>
      <w:r w:rsidR="006C4B64">
        <w:rPr>
          <w:rFonts w:ascii="Arial" w:hAnsi="Arial" w:cs="Arial"/>
          <w:bCs/>
          <w:iCs/>
          <w:lang w:val="es-MX"/>
        </w:rPr>
        <w:t xml:space="preserve"> de</w:t>
      </w:r>
      <w:r w:rsidR="00F11423">
        <w:rPr>
          <w:rFonts w:ascii="Arial" w:hAnsi="Arial" w:cs="Arial"/>
          <w:bCs/>
          <w:iCs/>
          <w:lang w:val="es-MX"/>
        </w:rPr>
        <w:t xml:space="preserve"> </w:t>
      </w:r>
      <w:r w:rsidR="006C4B64">
        <w:rPr>
          <w:rFonts w:ascii="Arial" w:hAnsi="Arial" w:cs="Arial"/>
          <w:bCs/>
          <w:iCs/>
          <w:lang w:val="es-MX"/>
        </w:rPr>
        <w:t>l</w:t>
      </w:r>
      <w:r w:rsidR="00F11423">
        <w:rPr>
          <w:rFonts w:ascii="Arial" w:hAnsi="Arial" w:cs="Arial"/>
          <w:bCs/>
          <w:iCs/>
          <w:lang w:val="es-MX"/>
        </w:rPr>
        <w:t>a</w:t>
      </w:r>
      <w:r w:rsidR="006C4B64" w:rsidRPr="00085C68">
        <w:rPr>
          <w:rFonts w:ascii="Arial" w:hAnsi="Arial" w:cs="Arial"/>
          <w:bCs/>
          <w:iCs/>
          <w:lang w:val="es-MX"/>
        </w:rPr>
        <w:t xml:space="preserve"> </w:t>
      </w:r>
      <w:r w:rsidR="006C4B64" w:rsidRPr="00F11423">
        <w:rPr>
          <w:rFonts w:ascii="Arial" w:hAnsi="Arial" w:cs="Arial"/>
          <w:bCs/>
          <w:iCs/>
          <w:lang w:val="es-MX"/>
        </w:rPr>
        <w:t>ciudadan</w:t>
      </w:r>
      <w:r w:rsidR="00F11423">
        <w:rPr>
          <w:rFonts w:ascii="Arial" w:hAnsi="Arial" w:cs="Arial"/>
          <w:bCs/>
          <w:iCs/>
          <w:lang w:val="es-MX"/>
        </w:rPr>
        <w:t>a</w:t>
      </w:r>
      <w:r w:rsidR="006C4B64" w:rsidRPr="00F11423">
        <w:rPr>
          <w:rFonts w:ascii="Arial" w:hAnsi="Arial" w:cs="Arial"/>
          <w:bCs/>
          <w:iCs/>
          <w:lang w:val="es-MX"/>
        </w:rPr>
        <w:t xml:space="preserve"> </w:t>
      </w:r>
      <w:r w:rsidR="00F11423">
        <w:rPr>
          <w:rFonts w:ascii="Arial" w:hAnsi="Arial" w:cs="Arial"/>
          <w:bCs/>
          <w:iCs/>
          <w:lang w:val="es-MX"/>
        </w:rPr>
        <w:t>Iris Jazmín Jiménez Cruz</w:t>
      </w:r>
      <w:r w:rsidR="00F11423" w:rsidRPr="00473215">
        <w:rPr>
          <w:rFonts w:ascii="Arial" w:hAnsi="Arial" w:cs="Arial"/>
          <w:bCs/>
          <w:iCs/>
          <w:lang w:val="es-MX"/>
        </w:rPr>
        <w:t>, Jef</w:t>
      </w:r>
      <w:r w:rsidR="00F11423">
        <w:rPr>
          <w:rFonts w:ascii="Arial" w:hAnsi="Arial" w:cs="Arial"/>
          <w:bCs/>
          <w:iCs/>
          <w:lang w:val="es-MX"/>
        </w:rPr>
        <w:t>a</w:t>
      </w:r>
      <w:r w:rsidR="00F11423" w:rsidRPr="00473215">
        <w:rPr>
          <w:rFonts w:ascii="Arial" w:hAnsi="Arial" w:cs="Arial"/>
          <w:bCs/>
          <w:iCs/>
          <w:lang w:val="es-MX"/>
        </w:rPr>
        <w:t xml:space="preserve"> del Departamento de Auditoría</w:t>
      </w:r>
      <w:r w:rsidR="00F11423">
        <w:rPr>
          <w:rFonts w:ascii="Arial" w:hAnsi="Arial" w:cs="Arial"/>
          <w:bCs/>
          <w:iCs/>
          <w:lang w:val="es-MX"/>
        </w:rPr>
        <w:t>s</w:t>
      </w:r>
      <w:r w:rsidR="00F11423" w:rsidRPr="00473215">
        <w:rPr>
          <w:rFonts w:ascii="Arial" w:hAnsi="Arial" w:cs="Arial"/>
          <w:bCs/>
          <w:iCs/>
          <w:lang w:val="es-MX"/>
        </w:rPr>
        <w:t xml:space="preserve"> </w:t>
      </w:r>
      <w:r w:rsidR="00F11423">
        <w:rPr>
          <w:rFonts w:ascii="Arial" w:hAnsi="Arial" w:cs="Arial"/>
          <w:bCs/>
          <w:iCs/>
          <w:lang w:val="es-MX"/>
        </w:rPr>
        <w:t>Financieras y de Cumplimiento</w:t>
      </w:r>
      <w:r w:rsidR="006C4B64" w:rsidRPr="00085C68">
        <w:rPr>
          <w:rFonts w:ascii="Arial" w:hAnsi="Arial" w:cs="Arial"/>
          <w:bCs/>
          <w:iCs/>
          <w:lang w:val="es-MX"/>
        </w:rPr>
        <w:t>,</w:t>
      </w:r>
      <w:r w:rsidR="006C4B64" w:rsidRPr="007E74E5">
        <w:rPr>
          <w:rFonts w:ascii="Arial" w:hAnsi="Arial" w:cs="Arial"/>
          <w:bCs/>
          <w:iCs/>
          <w:lang w:val="es-MX"/>
        </w:rPr>
        <w:t xml:space="preserve"> </w:t>
      </w:r>
      <w:r w:rsidR="006C4B64" w:rsidRPr="00473215">
        <w:rPr>
          <w:rFonts w:ascii="Arial" w:hAnsi="Arial" w:cs="Arial"/>
          <w:bCs/>
          <w:iCs/>
          <w:lang w:val="es-MX"/>
        </w:rPr>
        <w:t>representante designad</w:t>
      </w:r>
      <w:r w:rsidR="00F11423">
        <w:rPr>
          <w:rFonts w:ascii="Arial" w:hAnsi="Arial" w:cs="Arial"/>
          <w:bCs/>
          <w:iCs/>
          <w:lang w:val="es-MX"/>
        </w:rPr>
        <w:t>a</w:t>
      </w:r>
      <w:r w:rsidR="006C4B64" w:rsidRPr="00473215">
        <w:rPr>
          <w:rFonts w:ascii="Arial" w:hAnsi="Arial" w:cs="Arial"/>
          <w:bCs/>
          <w:iCs/>
          <w:lang w:val="es-MX"/>
        </w:rPr>
        <w:t xml:space="preserve"> por el Órgano Interno de Control Municipal</w:t>
      </w:r>
      <w:r w:rsidR="006C4B64" w:rsidRPr="00970A61">
        <w:rPr>
          <w:rFonts w:ascii="Arial" w:hAnsi="Arial" w:cs="Arial"/>
          <w:lang w:val="es-MX"/>
        </w:rPr>
        <w:t xml:space="preserve"> para el presente acto, de igual forma se encuentra</w:t>
      </w:r>
      <w:r w:rsidR="00B05424">
        <w:rPr>
          <w:rFonts w:ascii="Arial" w:hAnsi="Arial" w:cs="Arial"/>
          <w:lang w:val="es-MX"/>
        </w:rPr>
        <w:t>n</w:t>
      </w:r>
      <w:r w:rsidR="006C4B64" w:rsidRPr="00970A61">
        <w:rPr>
          <w:rFonts w:ascii="Arial" w:hAnsi="Arial" w:cs="Arial"/>
          <w:lang w:val="es-MX"/>
        </w:rPr>
        <w:t xml:space="preserve"> presente</w:t>
      </w:r>
      <w:r w:rsidR="00B05424">
        <w:rPr>
          <w:rFonts w:ascii="Arial" w:hAnsi="Arial" w:cs="Arial"/>
          <w:lang w:val="es-MX"/>
        </w:rPr>
        <w:t>s</w:t>
      </w:r>
      <w:r w:rsidR="006C4B64">
        <w:rPr>
          <w:rFonts w:ascii="Arial" w:hAnsi="Arial" w:cs="Arial"/>
          <w:lang w:val="es-MX"/>
        </w:rPr>
        <w:t xml:space="preserve"> </w:t>
      </w:r>
      <w:r w:rsidR="00B05424" w:rsidRPr="00CA6EF5">
        <w:rPr>
          <w:rFonts w:ascii="Arial" w:hAnsi="Arial" w:cs="Arial"/>
          <w:lang w:val="es-MX"/>
        </w:rPr>
        <w:t>los ciudadanos</w:t>
      </w:r>
      <w:r w:rsidR="00B05424" w:rsidRPr="00CA6EF5">
        <w:rPr>
          <w:rFonts w:ascii="Arial" w:hAnsi="Arial" w:cs="Arial"/>
          <w:bCs/>
          <w:iCs/>
          <w:lang w:val="es-MX"/>
        </w:rPr>
        <w:t xml:space="preserve"> </w:t>
      </w:r>
      <w:r w:rsidR="00CA6EF5">
        <w:rPr>
          <w:rFonts w:ascii="Arial" w:hAnsi="Arial" w:cs="Arial"/>
          <w:bCs/>
          <w:iCs/>
          <w:lang w:val="es-MX"/>
        </w:rPr>
        <w:t>Armando Cruz Mendoza, Director de Obras Públicas y Mantenimiento</w:t>
      </w:r>
      <w:r w:rsidR="00CA6EF5" w:rsidRPr="00CA6EF5">
        <w:rPr>
          <w:rFonts w:ascii="Arial" w:hAnsi="Arial" w:cs="Arial"/>
          <w:bCs/>
          <w:iCs/>
          <w:lang w:val="es-MX"/>
        </w:rPr>
        <w:t xml:space="preserve"> y </w:t>
      </w:r>
      <w:r w:rsidR="00CE2CB7" w:rsidRPr="00CA6EF5">
        <w:rPr>
          <w:rFonts w:ascii="Arial" w:hAnsi="Arial" w:cs="Arial"/>
          <w:bCs/>
          <w:iCs/>
          <w:lang w:val="es-MX"/>
        </w:rPr>
        <w:t>Pedro Antelmo Cristóbal Flores, enlace de vinculación y apoyo administrativo, ambos pertenecientes a la Secretaría de Obras Pública y Desarrollo Urbano</w:t>
      </w:r>
      <w:r w:rsidR="00B05424">
        <w:rPr>
          <w:rFonts w:ascii="Arial" w:hAnsi="Arial" w:cs="Arial"/>
          <w:bCs/>
          <w:iCs/>
          <w:lang w:val="es-MX"/>
        </w:rPr>
        <w:t xml:space="preserve">, en su calidad de representantes del Área Técnica. </w:t>
      </w:r>
      <w:r w:rsidR="00DF23B4">
        <w:rPr>
          <w:rFonts w:ascii="Arial" w:hAnsi="Arial" w:cs="Arial"/>
          <w:bCs/>
          <w:iCs/>
          <w:lang w:val="es-MX"/>
        </w:rPr>
        <w:t xml:space="preserve">Haciéndose constar </w:t>
      </w:r>
      <w:r w:rsidR="00DF23B4" w:rsidRPr="00B05424">
        <w:rPr>
          <w:rFonts w:ascii="Arial" w:hAnsi="Arial" w:cs="Arial"/>
          <w:bCs/>
          <w:iCs/>
          <w:lang w:val="es-MX"/>
        </w:rPr>
        <w:t>se encuentra</w:t>
      </w:r>
      <w:r w:rsidR="00DF23B4">
        <w:rPr>
          <w:rFonts w:ascii="Arial" w:hAnsi="Arial" w:cs="Arial"/>
          <w:bCs/>
          <w:iCs/>
          <w:lang w:val="es-MX"/>
        </w:rPr>
        <w:t>n</w:t>
      </w:r>
      <w:r w:rsidR="00DF23B4" w:rsidRPr="00B05424">
        <w:rPr>
          <w:rFonts w:ascii="Arial" w:hAnsi="Arial" w:cs="Arial"/>
          <w:bCs/>
          <w:iCs/>
          <w:lang w:val="es-MX"/>
        </w:rPr>
        <w:t xml:space="preserve"> presente</w:t>
      </w:r>
      <w:r w:rsidR="00DF23B4">
        <w:rPr>
          <w:rFonts w:ascii="Arial" w:hAnsi="Arial" w:cs="Arial"/>
          <w:bCs/>
          <w:iCs/>
          <w:lang w:val="es-MX"/>
        </w:rPr>
        <w:t>s</w:t>
      </w:r>
      <w:r w:rsidR="00DF23B4" w:rsidRPr="00B05424">
        <w:rPr>
          <w:rFonts w:ascii="Arial" w:hAnsi="Arial" w:cs="Arial"/>
          <w:bCs/>
          <w:iCs/>
          <w:lang w:val="es-MX"/>
        </w:rPr>
        <w:t xml:space="preserve"> previa acreditación de la personalidad</w:t>
      </w:r>
      <w:r w:rsidR="002B7A13">
        <w:rPr>
          <w:rFonts w:ascii="Arial" w:hAnsi="Arial" w:cs="Arial"/>
          <w:bCs/>
          <w:iCs/>
          <w:lang w:val="es-MX"/>
        </w:rPr>
        <w:t>,</w:t>
      </w:r>
      <w:r w:rsidR="00DF23B4">
        <w:rPr>
          <w:rFonts w:ascii="Arial" w:hAnsi="Arial" w:cs="Arial"/>
          <w:bCs/>
          <w:iCs/>
          <w:lang w:val="es-MX"/>
        </w:rPr>
        <w:t xml:space="preserve"> los participantes:----------</w:t>
      </w:r>
      <w:r w:rsidR="00CA6EF5">
        <w:rPr>
          <w:rFonts w:ascii="Arial" w:hAnsi="Arial" w:cs="Arial"/>
          <w:bCs/>
          <w:iCs/>
          <w:lang w:val="es-MX"/>
        </w:rPr>
        <w:t>-------------------------------------------</w:t>
      </w:r>
      <w:r w:rsidR="002C28AA">
        <w:rPr>
          <w:rFonts w:ascii="Arial" w:hAnsi="Arial" w:cs="Arial"/>
          <w:bCs/>
          <w:iCs/>
          <w:lang w:val="es-MX"/>
        </w:rPr>
        <w:t>-------------------------------------------------------------------------------</w:t>
      </w:r>
    </w:p>
    <w:p w14:paraId="5E8A2536" w14:textId="4AB804CC" w:rsidR="00DF23B4" w:rsidRDefault="00DF23B4" w:rsidP="00DF23B4">
      <w:pPr>
        <w:jc w:val="both"/>
        <w:rPr>
          <w:rFonts w:ascii="Arial" w:hAnsi="Arial" w:cs="Arial"/>
          <w:bCs/>
          <w:iCs/>
          <w:lang w:val="es-MX"/>
        </w:rPr>
      </w:pPr>
      <w:r w:rsidRPr="00727A5E">
        <w:rPr>
          <w:rFonts w:ascii="Arial" w:hAnsi="Arial" w:cs="Arial"/>
          <w:b/>
          <w:iCs/>
          <w:lang w:val="es-MX"/>
        </w:rPr>
        <w:t>1.-</w:t>
      </w:r>
      <w:r>
        <w:rPr>
          <w:rFonts w:ascii="Arial" w:hAnsi="Arial" w:cs="Arial"/>
          <w:bCs/>
          <w:iCs/>
          <w:lang w:val="es-MX"/>
        </w:rPr>
        <w:t xml:space="preserve"> </w:t>
      </w:r>
      <w:r w:rsidRPr="00B05424">
        <w:rPr>
          <w:rFonts w:ascii="Arial" w:hAnsi="Arial" w:cs="Arial"/>
          <w:bCs/>
          <w:iCs/>
          <w:lang w:val="es-MX"/>
        </w:rPr>
        <w:t xml:space="preserve">C. Omar Cabrera Escobar, </w:t>
      </w:r>
      <w:r>
        <w:rPr>
          <w:rFonts w:ascii="Arial" w:hAnsi="Arial" w:cs="Arial"/>
          <w:bCs/>
          <w:iCs/>
          <w:lang w:val="es-MX"/>
        </w:rPr>
        <w:t>en representación</w:t>
      </w:r>
      <w:r w:rsidRPr="00B05424">
        <w:rPr>
          <w:rFonts w:ascii="Arial" w:hAnsi="Arial" w:cs="Arial"/>
          <w:bCs/>
          <w:iCs/>
          <w:lang w:val="es-MX"/>
        </w:rPr>
        <w:t xml:space="preserve"> de la empresa ASFALTOS Y CONTRUCCIONES LAKE S.A. de C.V.</w:t>
      </w:r>
      <w:r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----------------------------------------------------------------------------------------------------------------------------------------------------------------------------------------</w:t>
      </w:r>
    </w:p>
    <w:p w14:paraId="6DC45180" w14:textId="13BB74F4" w:rsidR="00DF23B4" w:rsidRDefault="00DF23B4" w:rsidP="00DF23B4">
      <w:pPr>
        <w:jc w:val="both"/>
        <w:rPr>
          <w:rFonts w:ascii="Arial" w:hAnsi="Arial" w:cs="Arial"/>
          <w:bCs/>
          <w:iCs/>
          <w:lang w:val="es-MX"/>
        </w:rPr>
      </w:pPr>
      <w:r w:rsidRPr="00727A5E">
        <w:rPr>
          <w:rFonts w:ascii="Arial" w:hAnsi="Arial" w:cs="Arial"/>
          <w:b/>
          <w:iCs/>
          <w:lang w:val="es-MX"/>
        </w:rPr>
        <w:lastRenderedPageBreak/>
        <w:t>2.-</w:t>
      </w:r>
      <w:r>
        <w:rPr>
          <w:rFonts w:ascii="Arial" w:hAnsi="Arial" w:cs="Arial"/>
          <w:bCs/>
          <w:iCs/>
          <w:lang w:val="es-MX"/>
        </w:rPr>
        <w:t xml:space="preserve"> </w:t>
      </w:r>
      <w:r w:rsidRPr="00B05424">
        <w:rPr>
          <w:rFonts w:ascii="Arial" w:hAnsi="Arial" w:cs="Arial"/>
          <w:bCs/>
          <w:iCs/>
          <w:lang w:val="es-MX"/>
        </w:rPr>
        <w:t xml:space="preserve">C. </w:t>
      </w:r>
      <w:r>
        <w:rPr>
          <w:rFonts w:ascii="Arial" w:hAnsi="Arial" w:cs="Arial"/>
          <w:bCs/>
          <w:iCs/>
          <w:lang w:val="es-MX"/>
        </w:rPr>
        <w:t xml:space="preserve">Lizbeth </w:t>
      </w:r>
      <w:proofErr w:type="spellStart"/>
      <w:r>
        <w:rPr>
          <w:rFonts w:ascii="Arial" w:hAnsi="Arial" w:cs="Arial"/>
          <w:bCs/>
          <w:iCs/>
          <w:lang w:val="es-MX"/>
        </w:rPr>
        <w:t>Gasga</w:t>
      </w:r>
      <w:proofErr w:type="spellEnd"/>
      <w:r>
        <w:rPr>
          <w:rFonts w:ascii="Arial" w:hAnsi="Arial" w:cs="Arial"/>
          <w:bCs/>
          <w:iCs/>
          <w:lang w:val="es-MX"/>
        </w:rPr>
        <w:t xml:space="preserve"> Vásquez</w:t>
      </w:r>
      <w:r w:rsidRPr="00B05424">
        <w:rPr>
          <w:rFonts w:ascii="Arial" w:hAnsi="Arial" w:cs="Arial"/>
          <w:bCs/>
          <w:iCs/>
          <w:lang w:val="es-MX"/>
        </w:rPr>
        <w:t xml:space="preserve">, </w:t>
      </w:r>
      <w:r>
        <w:rPr>
          <w:rFonts w:ascii="Arial" w:hAnsi="Arial" w:cs="Arial"/>
          <w:bCs/>
          <w:iCs/>
          <w:lang w:val="es-MX"/>
        </w:rPr>
        <w:t>en representación</w:t>
      </w:r>
      <w:r w:rsidRPr="00B05424">
        <w:rPr>
          <w:rFonts w:ascii="Arial" w:hAnsi="Arial" w:cs="Arial"/>
          <w:bCs/>
          <w:iCs/>
          <w:lang w:val="es-MX"/>
        </w:rPr>
        <w:t xml:space="preserve"> de la empresa </w:t>
      </w:r>
      <w:r>
        <w:rPr>
          <w:rFonts w:ascii="Arial" w:hAnsi="Arial" w:cs="Arial"/>
          <w:bCs/>
          <w:iCs/>
          <w:lang w:val="es-MX"/>
        </w:rPr>
        <w:t>CONSTRUCCIONES Y MAQUINARIA PIPILA</w:t>
      </w:r>
      <w:r w:rsidRPr="00B05424">
        <w:rPr>
          <w:rFonts w:ascii="Arial" w:hAnsi="Arial" w:cs="Arial"/>
          <w:bCs/>
          <w:iCs/>
          <w:lang w:val="es-MX"/>
        </w:rPr>
        <w:t xml:space="preserve"> S.A. de C.V.</w:t>
      </w:r>
      <w:r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----------------------------------------------------------------------------------------------------------------------------------------------------------------------------------------------</w:t>
      </w:r>
    </w:p>
    <w:p w14:paraId="198266EC" w14:textId="1A371290" w:rsidR="00877C02" w:rsidRDefault="00877C02" w:rsidP="00DF23B4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/>
          <w:iCs/>
          <w:lang w:val="es-MX"/>
        </w:rPr>
        <w:t>3</w:t>
      </w:r>
      <w:r w:rsidRPr="00727A5E">
        <w:rPr>
          <w:rFonts w:ascii="Arial" w:hAnsi="Arial" w:cs="Arial"/>
          <w:b/>
          <w:iCs/>
          <w:lang w:val="es-MX"/>
        </w:rPr>
        <w:t>.-</w:t>
      </w:r>
      <w:r>
        <w:rPr>
          <w:rFonts w:ascii="Arial" w:hAnsi="Arial" w:cs="Arial"/>
          <w:bCs/>
          <w:iCs/>
          <w:lang w:val="es-MX"/>
        </w:rPr>
        <w:t xml:space="preserve"> </w:t>
      </w:r>
      <w:r w:rsidRPr="00B05424">
        <w:rPr>
          <w:rFonts w:ascii="Arial" w:hAnsi="Arial" w:cs="Arial"/>
          <w:bCs/>
          <w:iCs/>
          <w:lang w:val="es-MX"/>
        </w:rPr>
        <w:t xml:space="preserve">C. </w:t>
      </w:r>
      <w:r>
        <w:rPr>
          <w:rFonts w:ascii="Arial" w:hAnsi="Arial" w:cs="Arial"/>
          <w:bCs/>
          <w:iCs/>
          <w:lang w:val="es-MX"/>
        </w:rPr>
        <w:t>Mónica Alejandra López Mijangos</w:t>
      </w:r>
      <w:r w:rsidRPr="00B05424">
        <w:rPr>
          <w:rFonts w:ascii="Arial" w:hAnsi="Arial" w:cs="Arial"/>
          <w:bCs/>
          <w:iCs/>
          <w:lang w:val="es-MX"/>
        </w:rPr>
        <w:t xml:space="preserve">, </w:t>
      </w:r>
      <w:r>
        <w:rPr>
          <w:rFonts w:ascii="Arial" w:hAnsi="Arial" w:cs="Arial"/>
          <w:bCs/>
          <w:iCs/>
          <w:lang w:val="es-MX"/>
        </w:rPr>
        <w:t>en representación</w:t>
      </w:r>
      <w:r w:rsidRPr="00B05424">
        <w:rPr>
          <w:rFonts w:ascii="Arial" w:hAnsi="Arial" w:cs="Arial"/>
          <w:bCs/>
          <w:iCs/>
          <w:lang w:val="es-MX"/>
        </w:rPr>
        <w:t xml:space="preserve"> de la empresa </w:t>
      </w:r>
      <w:r>
        <w:rPr>
          <w:rFonts w:ascii="Arial" w:hAnsi="Arial" w:cs="Arial"/>
          <w:bCs/>
          <w:iCs/>
          <w:lang w:val="es-MX"/>
        </w:rPr>
        <w:t>CONSTRUCCIÓN Y DISEÑO BALAUSTRE</w:t>
      </w:r>
      <w:r w:rsidRPr="00B05424">
        <w:rPr>
          <w:rFonts w:ascii="Arial" w:hAnsi="Arial" w:cs="Arial"/>
          <w:bCs/>
          <w:iCs/>
          <w:lang w:val="es-MX"/>
        </w:rPr>
        <w:t xml:space="preserve"> S.A. de C.V.</w:t>
      </w:r>
      <w:r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-----------------------------------------------------------------------------------------------------------------------------------------------------------------</w:t>
      </w:r>
    </w:p>
    <w:p w14:paraId="38405FBE" w14:textId="08EC56A3" w:rsidR="00B05424" w:rsidRDefault="00B05424" w:rsidP="00DF23B4">
      <w:pPr>
        <w:jc w:val="both"/>
        <w:rPr>
          <w:rFonts w:ascii="Arial" w:hAnsi="Arial" w:cs="Arial"/>
          <w:bCs/>
          <w:iCs/>
          <w:lang w:val="es-MX"/>
        </w:rPr>
      </w:pPr>
      <w:r w:rsidRPr="003E3999">
        <w:rPr>
          <w:rFonts w:ascii="Arial" w:hAnsi="Arial" w:cs="Arial"/>
        </w:rPr>
        <w:t>En uso de la palabra el ciudadano Omar Lozano Fierro, Jefe de Departamento de Licitaciones de la Secretaría de Recursos Humanos y Materiales, da la bienvenida a los asistentes a este acto, y manifiesta los siguientes:</w:t>
      </w:r>
      <w:r>
        <w:rPr>
          <w:rFonts w:ascii="Arial" w:hAnsi="Arial" w:cs="Arial"/>
        </w:rPr>
        <w:t>--------------------------------------------------------------------------------------------------------------------------------------------------------------------------</w:t>
      </w:r>
    </w:p>
    <w:p w14:paraId="141A1BC7" w14:textId="2673819E" w:rsidR="00152058" w:rsidRPr="00B05424" w:rsidRDefault="00B05424" w:rsidP="00152058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iCs/>
          <w:lang w:val="es-MX"/>
        </w:rPr>
        <w:t>----------------------------------------------</w:t>
      </w:r>
      <w:r w:rsidR="00152058" w:rsidRPr="00152058">
        <w:rPr>
          <w:rFonts w:ascii="Arial" w:hAnsi="Arial" w:cs="Arial"/>
          <w:b/>
          <w:lang w:val="es-MX"/>
        </w:rPr>
        <w:t>ANTECEDENTES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  <w:bCs/>
          <w:lang w:val="es-MX"/>
        </w:rPr>
        <w:t>-----------------------------------------------</w:t>
      </w:r>
    </w:p>
    <w:p w14:paraId="48A853DF" w14:textId="3B107742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PRIMERO.- </w:t>
      </w:r>
      <w:r w:rsidRPr="00152058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727A5E" w:rsidRPr="00A50A88">
        <w:rPr>
          <w:rFonts w:ascii="Arial" w:hAnsi="Arial" w:cs="Arial"/>
          <w:b/>
          <w:lang w:val="es-MX"/>
        </w:rPr>
        <w:t>LPE/MOJ/SRHYM/MEZCLAYEMULSIÓN/16/2023</w:t>
      </w:r>
      <w:r w:rsidRPr="00152058">
        <w:rPr>
          <w:rFonts w:ascii="Arial" w:hAnsi="Arial" w:cs="Arial"/>
          <w:bCs/>
          <w:lang w:val="es-MX"/>
        </w:rPr>
        <w:t xml:space="preserve">, </w:t>
      </w:r>
      <w:r w:rsidR="00703720" w:rsidRPr="00970A61">
        <w:rPr>
          <w:rFonts w:ascii="Arial" w:hAnsi="Arial" w:cs="Arial"/>
          <w:bCs/>
          <w:lang w:val="es-MX"/>
        </w:rPr>
        <w:t>fue publicada en</w:t>
      </w:r>
      <w:r w:rsidR="00703720">
        <w:rPr>
          <w:rFonts w:ascii="Arial" w:hAnsi="Arial" w:cs="Arial"/>
          <w:bCs/>
          <w:lang w:val="es-MX"/>
        </w:rPr>
        <w:t xml:space="preserve"> </w:t>
      </w:r>
      <w:r w:rsidR="002B7A13">
        <w:rPr>
          <w:rFonts w:ascii="Arial" w:hAnsi="Arial" w:cs="Arial"/>
          <w:bCs/>
          <w:lang w:val="es-MX"/>
        </w:rPr>
        <w:t xml:space="preserve">el </w:t>
      </w:r>
      <w:r w:rsidR="00703720" w:rsidRPr="00970A61">
        <w:rPr>
          <w:rFonts w:ascii="Arial" w:hAnsi="Arial" w:cs="Arial"/>
          <w:bCs/>
          <w:lang w:val="es-MX"/>
        </w:rPr>
        <w:t>Periódico oficial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bCs/>
          <w:lang w:val="es-MX"/>
        </w:rPr>
        <w:t xml:space="preserve">del Gobierno del Estado de Oaxaca  </w:t>
      </w:r>
      <w:r w:rsidR="002B7A13">
        <w:rPr>
          <w:rFonts w:ascii="Arial" w:hAnsi="Arial" w:cs="Arial"/>
          <w:bCs/>
          <w:lang w:val="es-MX"/>
        </w:rPr>
        <w:t xml:space="preserve">el día 30 de noviembre del presente año </w:t>
      </w:r>
      <w:r w:rsidR="00703720" w:rsidRPr="00970A61">
        <w:rPr>
          <w:rFonts w:ascii="Arial" w:hAnsi="Arial" w:cs="Arial"/>
          <w:bCs/>
          <w:lang w:val="es-MX"/>
        </w:rPr>
        <w:t xml:space="preserve">y simultáneamente en el portal web </w:t>
      </w:r>
      <w:hyperlink r:id="rId7" w:history="1">
        <w:r w:rsidR="00703720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703720" w:rsidRPr="00970A61">
        <w:rPr>
          <w:rFonts w:ascii="Arial" w:hAnsi="Arial" w:cs="Arial"/>
          <w:bCs/>
          <w:lang w:val="es-MX"/>
        </w:rPr>
        <w:t>, así mismo las Bases del procedimiento licitatorio que nos ocupa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lang w:val="es-MX"/>
        </w:rPr>
        <w:t>estuvieron a disposición de los interesados en participar en el portal antes referido, así como en la Secretaría de Recursos Humanos y Materiales</w:t>
      </w:r>
      <w:r w:rsidRPr="00152058">
        <w:rPr>
          <w:rFonts w:ascii="Arial" w:hAnsi="Arial" w:cs="Arial"/>
          <w:lang w:val="es-MX"/>
        </w:rPr>
        <w:t>.</w:t>
      </w:r>
      <w:r w:rsidR="00703720">
        <w:rPr>
          <w:rFonts w:ascii="Arial" w:hAnsi="Arial" w:cs="Arial"/>
          <w:lang w:val="es-MX"/>
        </w:rPr>
        <w:t>-----------------------------------------------------------------------------------------------------------------------------</w:t>
      </w:r>
      <w:r w:rsidR="002B7A13">
        <w:rPr>
          <w:rFonts w:ascii="Arial" w:hAnsi="Arial" w:cs="Arial"/>
          <w:lang w:val="es-MX"/>
        </w:rPr>
        <w:t>-------------------------------------------------------------------</w:t>
      </w:r>
    </w:p>
    <w:p w14:paraId="4DCFADD5" w14:textId="32012867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SEGUNDO.- </w:t>
      </w:r>
      <w:r w:rsidRPr="00152058">
        <w:rPr>
          <w:rFonts w:ascii="Arial" w:hAnsi="Arial" w:cs="Arial"/>
          <w:lang w:val="es-MX"/>
        </w:rPr>
        <w:t xml:space="preserve">Con fecha </w:t>
      </w:r>
      <w:r w:rsidR="00727A5E">
        <w:rPr>
          <w:rFonts w:ascii="Arial" w:hAnsi="Arial" w:cs="Arial"/>
          <w:lang w:val="es-MX"/>
        </w:rPr>
        <w:t>05 de diciembre</w:t>
      </w:r>
      <w:r w:rsidRPr="00152058">
        <w:rPr>
          <w:rFonts w:ascii="Arial" w:hAnsi="Arial" w:cs="Arial"/>
          <w:lang w:val="es-MX"/>
        </w:rPr>
        <w:t xml:space="preserve"> de 2023, se llevó a cabo la Junta de Aclaraciones, de conformidad con lo establecido en el artículo 35 del Reglamento de la Ley de Adquisiciones, Enajenaciones, Arrendamientos, Prestación de Servicios y Administración de Bienes Muebles e Inmuebles del Estado de Oaxaca y al numeral 3.2 de las Bases que rigen el </w:t>
      </w:r>
      <w:r w:rsidR="00727A5E">
        <w:rPr>
          <w:rFonts w:ascii="Arial" w:hAnsi="Arial" w:cs="Arial"/>
          <w:lang w:val="es-MX"/>
        </w:rPr>
        <w:t xml:space="preserve">presente </w:t>
      </w:r>
      <w:r w:rsidRPr="00152058">
        <w:rPr>
          <w:rFonts w:ascii="Arial" w:hAnsi="Arial" w:cs="Arial"/>
          <w:lang w:val="es-MX"/>
        </w:rPr>
        <w:t xml:space="preserve">procedimiento. Se hace mención que el límite para presentar carta de interés en participar y preguntas relativas </w:t>
      </w:r>
      <w:r w:rsidR="00727A5E">
        <w:rPr>
          <w:rFonts w:ascii="Arial" w:hAnsi="Arial" w:cs="Arial"/>
          <w:lang w:val="es-MX"/>
        </w:rPr>
        <w:t>a este</w:t>
      </w:r>
      <w:r w:rsidRPr="00152058">
        <w:rPr>
          <w:rFonts w:ascii="Arial" w:hAnsi="Arial" w:cs="Arial"/>
          <w:lang w:val="es-MX"/>
        </w:rPr>
        <w:t xml:space="preserve"> procedimiento de Licitación Pública Estatal, conforme a la convocatoria y bases que fueron emitidas y publicadas, feneció veinticuatro horas antes de la celebración de </w:t>
      </w:r>
      <w:r w:rsidR="00703720">
        <w:rPr>
          <w:rFonts w:ascii="Arial" w:hAnsi="Arial" w:cs="Arial"/>
          <w:lang w:val="es-MX"/>
        </w:rPr>
        <w:t xml:space="preserve">dicho acto. En ese sentido se hace mención que </w:t>
      </w:r>
      <w:r w:rsidR="00727A5E">
        <w:rPr>
          <w:rFonts w:ascii="Arial" w:hAnsi="Arial" w:cs="Arial"/>
          <w:lang w:val="es-MX"/>
        </w:rPr>
        <w:t xml:space="preserve">los licitantes </w:t>
      </w:r>
      <w:r w:rsidR="00727A5E">
        <w:rPr>
          <w:rFonts w:ascii="Arial" w:hAnsi="Arial" w:cs="Arial"/>
          <w:bCs/>
          <w:lang w:val="es-MX"/>
        </w:rPr>
        <w:t>ASFALTOS Y CONSTRUCCIONES LAKE S.A. DE C.V.</w:t>
      </w:r>
      <w:r w:rsidR="00727A5E" w:rsidRPr="00A50A88">
        <w:rPr>
          <w:rFonts w:ascii="Arial" w:hAnsi="Arial" w:cs="Arial"/>
          <w:bCs/>
          <w:lang w:val="es-MX"/>
        </w:rPr>
        <w:t xml:space="preserve">, </w:t>
      </w:r>
      <w:r w:rsidR="00727A5E">
        <w:rPr>
          <w:rFonts w:ascii="Arial" w:hAnsi="Arial" w:cs="Arial"/>
          <w:bCs/>
          <w:lang w:val="es-MX"/>
        </w:rPr>
        <w:t>CONSTRUCCIONES Y MAQUINARIA PIPILA S.A. DE C.V.</w:t>
      </w:r>
      <w:r w:rsidR="00727A5E" w:rsidRPr="00A50A88">
        <w:rPr>
          <w:rFonts w:ascii="Arial" w:hAnsi="Arial" w:cs="Arial"/>
          <w:bCs/>
          <w:lang w:val="es-MX"/>
        </w:rPr>
        <w:t xml:space="preserve"> y </w:t>
      </w:r>
      <w:r w:rsidR="00727A5E">
        <w:rPr>
          <w:rFonts w:ascii="Arial" w:hAnsi="Arial" w:cs="Arial"/>
          <w:bCs/>
          <w:lang w:val="es-MX"/>
        </w:rPr>
        <w:t>CONSTRUCCIONES Y DISEÑO BALAUSTRE S.A. DE C.V, presentaron carta de interés en participar</w:t>
      </w:r>
      <w:r w:rsidR="00703720">
        <w:rPr>
          <w:rFonts w:ascii="Arial" w:hAnsi="Arial" w:cs="Arial"/>
          <w:bCs/>
          <w:iCs/>
          <w:lang w:val="es-MX"/>
        </w:rPr>
        <w:t>,</w:t>
      </w:r>
      <w:r w:rsidR="00703720">
        <w:rPr>
          <w:rFonts w:ascii="Arial" w:hAnsi="Arial" w:cs="Arial"/>
          <w:lang w:val="es-MX"/>
        </w:rPr>
        <w:t xml:space="preserve"> dentro del plazo establecido</w:t>
      </w:r>
      <w:r w:rsidR="00703720" w:rsidRPr="008A714E">
        <w:rPr>
          <w:rFonts w:ascii="Arial" w:hAnsi="Arial" w:cs="Arial"/>
          <w:lang w:val="es-MX"/>
        </w:rPr>
        <w:t>, por lo que se cumplió la hipótesis plasmada en el artículo 35</w:t>
      </w:r>
      <w:r w:rsidR="00703720">
        <w:rPr>
          <w:rFonts w:ascii="Arial" w:hAnsi="Arial" w:cs="Arial"/>
          <w:lang w:val="es-MX"/>
        </w:rPr>
        <w:t xml:space="preserve"> fracción II</w:t>
      </w:r>
      <w:r w:rsidR="00703720" w:rsidRPr="008A714E">
        <w:rPr>
          <w:rFonts w:ascii="Arial" w:hAnsi="Arial" w:cs="Arial"/>
          <w:lang w:val="es-MX"/>
        </w:rPr>
        <w:t xml:space="preserve"> del Reglamento de la Ley de Adquisiciones, Enajenaciones, Arrendamientos, Prestación de Servicios y Administración de Bienes Muebles e Inmuebles del Estado de Oaxaca.</w:t>
      </w:r>
      <w:r w:rsidR="00703720">
        <w:rPr>
          <w:rFonts w:ascii="Arial" w:hAnsi="Arial" w:cs="Arial"/>
          <w:lang w:val="es-MX"/>
        </w:rPr>
        <w:t>-----</w:t>
      </w:r>
    </w:p>
    <w:p w14:paraId="1EFC8965" w14:textId="0BEB0A28" w:rsidR="00152058" w:rsidRPr="00152058" w:rsidRDefault="006455C3" w:rsidP="00D632D4">
      <w:pPr>
        <w:spacing w:after="160" w:line="259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</w:rPr>
        <w:t>-----------------------------------------------------</w:t>
      </w:r>
      <w:r w:rsidR="00152058" w:rsidRPr="00152058">
        <w:rPr>
          <w:rFonts w:ascii="Arial" w:hAnsi="Arial" w:cs="Arial"/>
          <w:b/>
          <w:lang w:val="es-MX"/>
        </w:rPr>
        <w:t>HECHOS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</w:rPr>
        <w:t>---------------------------------------------------</w:t>
      </w:r>
      <w:r w:rsidR="0014031B">
        <w:rPr>
          <w:rFonts w:ascii="Arial" w:hAnsi="Arial" w:cs="Arial"/>
          <w:b/>
          <w:bCs/>
          <w:lang w:val="es-MX"/>
        </w:rPr>
        <w:t>1</w:t>
      </w:r>
      <w:r w:rsidRPr="006455C3">
        <w:rPr>
          <w:rFonts w:ascii="Arial" w:hAnsi="Arial" w:cs="Arial"/>
          <w:b/>
          <w:bCs/>
          <w:lang w:val="es-MX"/>
        </w:rPr>
        <w:t xml:space="preserve">.- </w:t>
      </w:r>
      <w:r w:rsidR="00152058" w:rsidRPr="00152058">
        <w:rPr>
          <w:rFonts w:ascii="Arial" w:hAnsi="Arial" w:cs="Arial"/>
          <w:lang w:val="es-MX"/>
        </w:rPr>
        <w:t xml:space="preserve">De acuerdo a la lista de asistencia se </w:t>
      </w:r>
      <w:r w:rsidR="002E5F8D">
        <w:rPr>
          <w:rFonts w:ascii="Arial" w:hAnsi="Arial" w:cs="Arial"/>
          <w:lang w:val="es-MX"/>
        </w:rPr>
        <w:t>encuentra</w:t>
      </w:r>
      <w:r w:rsidR="002D1171">
        <w:rPr>
          <w:rFonts w:ascii="Arial" w:hAnsi="Arial" w:cs="Arial"/>
          <w:lang w:val="es-MX"/>
        </w:rPr>
        <w:t>n</w:t>
      </w:r>
      <w:r w:rsidR="002E5F8D">
        <w:rPr>
          <w:rFonts w:ascii="Arial" w:hAnsi="Arial" w:cs="Arial"/>
          <w:lang w:val="es-MX"/>
        </w:rPr>
        <w:t xml:space="preserve"> presente</w:t>
      </w:r>
      <w:r w:rsidR="002D1171">
        <w:rPr>
          <w:rFonts w:ascii="Arial" w:hAnsi="Arial" w:cs="Arial"/>
          <w:lang w:val="es-MX"/>
        </w:rPr>
        <w:t>s</w:t>
      </w:r>
      <w:r w:rsidR="002E5F8D">
        <w:rPr>
          <w:rFonts w:ascii="Arial" w:hAnsi="Arial" w:cs="Arial"/>
          <w:lang w:val="es-MX"/>
        </w:rPr>
        <w:t xml:space="preserve"> </w:t>
      </w:r>
      <w:r w:rsidR="001F4D94">
        <w:rPr>
          <w:rFonts w:ascii="Arial" w:hAnsi="Arial" w:cs="Arial"/>
          <w:lang w:val="es-MX"/>
        </w:rPr>
        <w:t>tres</w:t>
      </w:r>
      <w:r w:rsidR="00152058" w:rsidRPr="00152058">
        <w:rPr>
          <w:rFonts w:ascii="Arial" w:hAnsi="Arial" w:cs="Arial"/>
          <w:lang w:val="es-MX"/>
        </w:rPr>
        <w:t xml:space="preserve"> licitante</w:t>
      </w:r>
      <w:r w:rsidR="002D1171">
        <w:rPr>
          <w:rFonts w:ascii="Arial" w:hAnsi="Arial" w:cs="Arial"/>
          <w:lang w:val="es-MX"/>
        </w:rPr>
        <w:t>s</w:t>
      </w:r>
      <w:r w:rsidR="00152058" w:rsidRPr="00152058">
        <w:rPr>
          <w:rFonts w:ascii="Arial" w:hAnsi="Arial" w:cs="Arial"/>
          <w:lang w:val="es-MX"/>
        </w:rPr>
        <w:t xml:space="preserve"> que participa</w:t>
      </w:r>
      <w:r w:rsidR="002D1171">
        <w:rPr>
          <w:rFonts w:ascii="Arial" w:hAnsi="Arial" w:cs="Arial"/>
          <w:lang w:val="es-MX"/>
        </w:rPr>
        <w:t>n</w:t>
      </w:r>
      <w:r w:rsidR="00152058" w:rsidRPr="00152058">
        <w:rPr>
          <w:rFonts w:ascii="Arial" w:hAnsi="Arial" w:cs="Arial"/>
          <w:lang w:val="es-MX"/>
        </w:rPr>
        <w:t xml:space="preserve"> en este procedimiento, </w:t>
      </w:r>
      <w:r>
        <w:rPr>
          <w:rFonts w:ascii="Arial" w:hAnsi="Arial" w:cs="Arial"/>
          <w:lang w:val="es-MX"/>
        </w:rPr>
        <w:t>a quien</w:t>
      </w:r>
      <w:r w:rsidR="002D1171">
        <w:rPr>
          <w:rFonts w:ascii="Arial" w:hAnsi="Arial" w:cs="Arial"/>
          <w:lang w:val="es-MX"/>
        </w:rPr>
        <w:t>es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 xml:space="preserve">se </w:t>
      </w:r>
      <w:r>
        <w:rPr>
          <w:rFonts w:ascii="Arial" w:hAnsi="Arial" w:cs="Arial"/>
          <w:lang w:val="es-MX"/>
        </w:rPr>
        <w:t>le</w:t>
      </w:r>
      <w:r w:rsidR="002D1171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>reciben los sobres que dicen contener las propuestas técnicas y económicas conforme a lo siguiente: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</w:t>
      </w:r>
    </w:p>
    <w:p w14:paraId="592FAF19" w14:textId="64E75746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6455C3">
        <w:rPr>
          <w:rFonts w:ascii="Arial" w:hAnsi="Arial" w:cs="Arial"/>
          <w:b/>
          <w:bCs/>
          <w:lang w:val="es-MX"/>
        </w:rPr>
        <w:t xml:space="preserve">Licitante </w:t>
      </w:r>
      <w:r w:rsidR="002D1171">
        <w:rPr>
          <w:rFonts w:ascii="Arial" w:hAnsi="Arial" w:cs="Arial"/>
          <w:b/>
          <w:bCs/>
          <w:lang w:val="es-MX"/>
        </w:rPr>
        <w:t>1</w:t>
      </w:r>
      <w:r w:rsidRPr="006455C3">
        <w:rPr>
          <w:rFonts w:ascii="Arial" w:hAnsi="Arial" w:cs="Arial"/>
          <w:b/>
          <w:bCs/>
          <w:lang w:val="es-MX"/>
        </w:rPr>
        <w:t>.-</w:t>
      </w:r>
      <w:r w:rsidRPr="00152058">
        <w:rPr>
          <w:rFonts w:ascii="Arial" w:hAnsi="Arial" w:cs="Arial"/>
          <w:lang w:val="es-MX"/>
        </w:rPr>
        <w:t xml:space="preserve">  </w:t>
      </w:r>
      <w:r w:rsidR="006455C3">
        <w:rPr>
          <w:rFonts w:ascii="Arial" w:hAnsi="Arial" w:cs="Arial"/>
          <w:lang w:val="es-MX"/>
        </w:rPr>
        <w:t xml:space="preserve">De la empresa </w:t>
      </w:r>
      <w:r w:rsidRPr="00152058">
        <w:rPr>
          <w:rFonts w:ascii="Arial" w:hAnsi="Arial" w:cs="Arial"/>
          <w:lang w:val="es-MX"/>
        </w:rPr>
        <w:t xml:space="preserve">ASFALTOS Y CONTRUCCIONES LAKE S.A. DE C.V., </w:t>
      </w:r>
      <w:r w:rsidR="006455C3"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 xml:space="preserve">a los asistentes para que observen que no han sido violados ni </w:t>
      </w:r>
      <w:r w:rsidRPr="00152058">
        <w:rPr>
          <w:rFonts w:ascii="Arial" w:hAnsi="Arial" w:cs="Arial"/>
          <w:lang w:val="es-MX"/>
        </w:rPr>
        <w:lastRenderedPageBreak/>
        <w:t>abiertos previamente.</w:t>
      </w:r>
      <w:r w:rsidR="006455C3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----------------------------------------------------------------------------------------------------------------------------------------------------------------------------------------------------------------</w:t>
      </w:r>
    </w:p>
    <w:p w14:paraId="155D2FE5" w14:textId="38012346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>SOBRE UNO</w:t>
      </w:r>
      <w:r w:rsidR="006F55DA"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la </w:t>
      </w:r>
      <w:r w:rsidR="006455C3"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 xml:space="preserve"> de la empresa </w:t>
      </w:r>
      <w:r w:rsidR="00246E85">
        <w:rPr>
          <w:rFonts w:ascii="Arial" w:hAnsi="Arial" w:cs="Arial"/>
          <w:lang w:val="es-MX"/>
        </w:rPr>
        <w:t>en mención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 w:rsidR="006455C3">
        <w:rPr>
          <w:rFonts w:ascii="Arial" w:hAnsi="Arial" w:cs="Arial"/>
          <w:lang w:val="es-MX"/>
        </w:rPr>
        <w:t xml:space="preserve"> y que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 w:rsidR="006455C3">
        <w:rPr>
          <w:rFonts w:ascii="Arial" w:hAnsi="Arial" w:cs="Arial"/>
          <w:lang w:val="es-MX"/>
        </w:rPr>
        <w:t>--------------------------------------------------------------------------------------------------------------------------------</w:t>
      </w:r>
      <w:r w:rsidR="00246E85">
        <w:rPr>
          <w:rFonts w:ascii="Arial" w:hAnsi="Arial" w:cs="Arial"/>
          <w:lang w:val="es-MX"/>
        </w:rPr>
        <w:t>--------------------------------------------------------</w:t>
      </w:r>
    </w:p>
    <w:p w14:paraId="3303278E" w14:textId="0ED4A114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A continuación</w:t>
      </w:r>
      <w:r w:rsidR="006B2080"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</w:t>
      </w:r>
      <w:r w:rsidR="00CE2CB7">
        <w:rPr>
          <w:rFonts w:ascii="Arial" w:hAnsi="Arial" w:cs="Arial"/>
          <w:lang w:val="es-MX"/>
        </w:rPr>
        <w:t xml:space="preserve">se hace constar que el </w:t>
      </w:r>
      <w:r w:rsidR="00961DC4" w:rsidRPr="004E7FF7">
        <w:rPr>
          <w:rFonts w:ascii="Arial" w:hAnsi="Arial" w:cs="Arial"/>
          <w:b/>
        </w:rPr>
        <w:t xml:space="preserve">“SOBRE DOS” </w:t>
      </w:r>
      <w:r w:rsidR="00961DC4" w:rsidRPr="00961DC4">
        <w:rPr>
          <w:rFonts w:ascii="Arial" w:hAnsi="Arial" w:cs="Arial"/>
          <w:bCs/>
        </w:rPr>
        <w:t>solicitado en las bases de este procedimiento</w:t>
      </w:r>
      <w:r w:rsidR="00961DC4">
        <w:rPr>
          <w:rFonts w:ascii="Arial" w:hAnsi="Arial" w:cs="Arial"/>
          <w:b/>
        </w:rPr>
        <w:t xml:space="preserve"> </w:t>
      </w:r>
      <w:r w:rsidR="00961DC4" w:rsidRPr="004E7FF7">
        <w:rPr>
          <w:rFonts w:ascii="Arial" w:hAnsi="Arial" w:cs="Arial"/>
        </w:rPr>
        <w:t>correspondiente a la propuesta económica</w:t>
      </w:r>
      <w:r w:rsidR="00961DC4">
        <w:rPr>
          <w:rFonts w:ascii="Arial" w:hAnsi="Arial" w:cs="Arial"/>
        </w:rPr>
        <w:t xml:space="preserve">, </w:t>
      </w:r>
      <w:r w:rsidR="00CE2CB7">
        <w:rPr>
          <w:rFonts w:ascii="Arial" w:hAnsi="Arial" w:cs="Arial"/>
          <w:lang w:val="es-MX"/>
        </w:rPr>
        <w:t xml:space="preserve">aparece rotulado con la leyenda siguiente: “Sobre uno propuesta económica”. Hecho lo anterior </w:t>
      </w:r>
      <w:r w:rsidRPr="00152058">
        <w:rPr>
          <w:rFonts w:ascii="Arial" w:hAnsi="Arial" w:cs="Arial"/>
          <w:lang w:val="es-MX"/>
        </w:rPr>
        <w:t>se procede a la apertura del sobre</w:t>
      </w:r>
      <w:r w:rsidR="006455C3">
        <w:rPr>
          <w:rFonts w:ascii="Arial" w:hAnsi="Arial" w:cs="Arial"/>
          <w:lang w:val="es-MX"/>
        </w:rPr>
        <w:t xml:space="preserve"> que dice contener </w:t>
      </w:r>
      <w:r w:rsidRPr="00152058">
        <w:rPr>
          <w:rFonts w:ascii="Arial" w:hAnsi="Arial" w:cs="Arial"/>
          <w:lang w:val="es-MX"/>
        </w:rPr>
        <w:t xml:space="preserve">la </w:t>
      </w:r>
      <w:r w:rsidR="006455C3"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 w:rsidR="006B2080"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 w:rsidR="006B2080"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 w:rsidR="006B2080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  <w:r w:rsidR="00CE2CB7">
        <w:rPr>
          <w:rFonts w:ascii="Arial" w:hAnsi="Arial" w:cs="Arial"/>
          <w:lang w:val="es-MX"/>
        </w:rPr>
        <w:t>------------------------------------</w:t>
      </w:r>
      <w:r w:rsidR="00961DC4">
        <w:rPr>
          <w:rFonts w:ascii="Arial" w:hAnsi="Arial" w:cs="Arial"/>
          <w:lang w:val="es-MX"/>
        </w:rPr>
        <w:t>--------------------</w:t>
      </w:r>
    </w:p>
    <w:tbl>
      <w:tblPr>
        <w:tblStyle w:val="Tablaconcuadrcula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1072"/>
        <w:gridCol w:w="643"/>
        <w:gridCol w:w="978"/>
        <w:gridCol w:w="1281"/>
      </w:tblGrid>
      <w:tr w:rsidR="00CE2CB7" w:rsidRPr="00C44675" w14:paraId="212F98F0" w14:textId="77777777" w:rsidTr="00961DC4">
        <w:trPr>
          <w:trHeight w:val="265"/>
          <w:jc w:val="center"/>
        </w:trPr>
        <w:tc>
          <w:tcPr>
            <w:tcW w:w="988" w:type="dxa"/>
            <w:shd w:val="clear" w:color="auto" w:fill="E7E6E6" w:themeFill="background2"/>
          </w:tcPr>
          <w:p w14:paraId="6C6D8205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PARTIDA</w:t>
            </w:r>
          </w:p>
          <w:p w14:paraId="4021EC02" w14:textId="77777777" w:rsidR="00CE2CB7" w:rsidRPr="00C44675" w:rsidRDefault="00CE2CB7" w:rsidP="0085690F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</w:p>
        </w:tc>
        <w:tc>
          <w:tcPr>
            <w:tcW w:w="4961" w:type="dxa"/>
            <w:shd w:val="clear" w:color="auto" w:fill="E7E6E6" w:themeFill="background2"/>
          </w:tcPr>
          <w:p w14:paraId="7067DBAB" w14:textId="77777777" w:rsidR="00CE2CB7" w:rsidRPr="00C44675" w:rsidRDefault="00CE2CB7" w:rsidP="0085690F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DESCRICIÓN DE BIEN</w:t>
            </w:r>
          </w:p>
        </w:tc>
        <w:tc>
          <w:tcPr>
            <w:tcW w:w="1072" w:type="dxa"/>
            <w:shd w:val="clear" w:color="auto" w:fill="E7E6E6" w:themeFill="background2"/>
          </w:tcPr>
          <w:p w14:paraId="5B63323F" w14:textId="77777777" w:rsidR="00CE2CB7" w:rsidRPr="00C44675" w:rsidRDefault="00CE2CB7" w:rsidP="0085690F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CANTIDAD</w:t>
            </w:r>
          </w:p>
        </w:tc>
        <w:tc>
          <w:tcPr>
            <w:tcW w:w="643" w:type="dxa"/>
            <w:shd w:val="clear" w:color="auto" w:fill="E7E6E6" w:themeFill="background2"/>
          </w:tcPr>
          <w:p w14:paraId="078B6FEF" w14:textId="77777777" w:rsidR="00CE2CB7" w:rsidRPr="00C44675" w:rsidRDefault="00CE2CB7" w:rsidP="0085690F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U.M.</w:t>
            </w:r>
          </w:p>
        </w:tc>
        <w:tc>
          <w:tcPr>
            <w:tcW w:w="978" w:type="dxa"/>
            <w:shd w:val="clear" w:color="auto" w:fill="E7E6E6" w:themeFill="background2"/>
          </w:tcPr>
          <w:p w14:paraId="0B51DD86" w14:textId="77777777" w:rsidR="00CE2CB7" w:rsidRPr="00FE7237" w:rsidRDefault="00CE2CB7" w:rsidP="0085690F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2"/>
                <w:szCs w:val="12"/>
              </w:rPr>
            </w:pPr>
            <w:r w:rsidRPr="00FE7237">
              <w:rPr>
                <w:rFonts w:ascii="Century Gothic" w:eastAsia="Times New Roman" w:hAnsi="Century Gothic" w:cs="Aparajita"/>
                <w:b/>
                <w:iCs/>
                <w:sz w:val="12"/>
                <w:szCs w:val="12"/>
              </w:rPr>
              <w:t>PRECIO</w:t>
            </w:r>
          </w:p>
          <w:p w14:paraId="5EAC0BE9" w14:textId="77777777" w:rsidR="00CE2CB7" w:rsidRPr="00C44675" w:rsidRDefault="00CE2CB7" w:rsidP="0085690F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FE7237">
              <w:rPr>
                <w:rFonts w:ascii="Century Gothic" w:eastAsia="Times New Roman" w:hAnsi="Century Gothic" w:cs="Aparajita"/>
                <w:b/>
                <w:iCs/>
                <w:sz w:val="12"/>
                <w:szCs w:val="12"/>
              </w:rPr>
              <w:t>UNITARIO</w:t>
            </w:r>
          </w:p>
        </w:tc>
        <w:tc>
          <w:tcPr>
            <w:tcW w:w="1281" w:type="dxa"/>
            <w:shd w:val="clear" w:color="auto" w:fill="E7E6E6" w:themeFill="background2"/>
          </w:tcPr>
          <w:p w14:paraId="0951C642" w14:textId="77777777" w:rsidR="00CE2CB7" w:rsidRPr="00C44675" w:rsidRDefault="00CE2CB7" w:rsidP="0085690F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SUBTOTALES</w:t>
            </w:r>
          </w:p>
        </w:tc>
      </w:tr>
      <w:tr w:rsidR="00CE2CB7" w14:paraId="3467CFD6" w14:textId="77777777" w:rsidTr="00961DC4">
        <w:trPr>
          <w:jc w:val="center"/>
        </w:trPr>
        <w:tc>
          <w:tcPr>
            <w:tcW w:w="988" w:type="dxa"/>
          </w:tcPr>
          <w:p w14:paraId="3A0AE330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EBA8486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647AEB95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AACAA57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D0FA512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01</w:t>
            </w:r>
          </w:p>
        </w:tc>
        <w:tc>
          <w:tcPr>
            <w:tcW w:w="4961" w:type="dxa"/>
          </w:tcPr>
          <w:p w14:paraId="4C3C78BB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ezcla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sfáltica En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aliente De Granulometría Densa Con Material Pétreo De ¾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”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A Finos Y Asfalto PG 64-22, Libre Abordo Planta De Asfalto Ubicada A Una Distancia No Mayor A 25 K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ilómetros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, Desde El Centro De La Ciudad De Oaxaca De Juárez, Con Forme A Las Normas De La Secretaria De Infraestructura, Comunicaciones Y Transportes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-4-04/17, Materiales Pétreos Para Mezclas Asfálticas,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-4-05-00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4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/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18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Calidad De Cementos Asfalticos Según Grado De Desempeño (PG) Y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-4-05-003/02,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alidad De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ezclas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sfálticas Para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arreteras.</w:t>
            </w:r>
          </w:p>
        </w:tc>
        <w:tc>
          <w:tcPr>
            <w:tcW w:w="1072" w:type="dxa"/>
          </w:tcPr>
          <w:p w14:paraId="46F08BEE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1534F5D1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BC709ED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0DD48904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D990F9C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1,200.00</w:t>
            </w:r>
          </w:p>
        </w:tc>
        <w:tc>
          <w:tcPr>
            <w:tcW w:w="643" w:type="dxa"/>
          </w:tcPr>
          <w:p w14:paraId="63F88D24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14B8421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918CEF6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7C89F91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69E3C3D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M3</w:t>
            </w:r>
          </w:p>
        </w:tc>
        <w:tc>
          <w:tcPr>
            <w:tcW w:w="978" w:type="dxa"/>
          </w:tcPr>
          <w:p w14:paraId="0F79E3B4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2212750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CEE075F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329DA326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6488C843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3,800.00</w:t>
            </w:r>
          </w:p>
        </w:tc>
        <w:tc>
          <w:tcPr>
            <w:tcW w:w="1281" w:type="dxa"/>
          </w:tcPr>
          <w:p w14:paraId="6E779BE9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DA53739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6447008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A8AB327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607CD9D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4,560,000.00</w:t>
            </w:r>
          </w:p>
        </w:tc>
      </w:tr>
      <w:tr w:rsidR="00CE2CB7" w14:paraId="68146318" w14:textId="77777777" w:rsidTr="00961DC4">
        <w:trPr>
          <w:jc w:val="center"/>
        </w:trPr>
        <w:tc>
          <w:tcPr>
            <w:tcW w:w="988" w:type="dxa"/>
          </w:tcPr>
          <w:p w14:paraId="0D9D0961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C7D9066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81981CE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02</w:t>
            </w:r>
          </w:p>
        </w:tc>
        <w:tc>
          <w:tcPr>
            <w:tcW w:w="4961" w:type="dxa"/>
          </w:tcPr>
          <w:p w14:paraId="65959320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E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mulsión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sfáltica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atiónica De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R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ompimiento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R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ápido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ECR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-70, Libre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Abordo Planta De Asfalto Ubicada A Una Distancia No Mayor A 25 K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ilómetros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, Desde El Centro De La Ciudad De Oaxaca De Juárez, Con Forme A Las Normas De La Secretaria De Infraestructura, Comunicaciones Y Transportes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-4-0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5-001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/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05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,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Calidad De Materiales Asfalticos.</w:t>
            </w:r>
          </w:p>
        </w:tc>
        <w:tc>
          <w:tcPr>
            <w:tcW w:w="1072" w:type="dxa"/>
          </w:tcPr>
          <w:p w14:paraId="363A23EB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6F80BA6C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387CA916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27,000.00</w:t>
            </w:r>
          </w:p>
        </w:tc>
        <w:tc>
          <w:tcPr>
            <w:tcW w:w="643" w:type="dxa"/>
          </w:tcPr>
          <w:p w14:paraId="216F818B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DC96F16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3B784AC" w14:textId="77777777" w:rsidR="00CE2CB7" w:rsidRDefault="00CE2CB7" w:rsidP="0085690F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LTS</w:t>
            </w:r>
          </w:p>
        </w:tc>
        <w:tc>
          <w:tcPr>
            <w:tcW w:w="978" w:type="dxa"/>
          </w:tcPr>
          <w:p w14:paraId="7269809D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47807D6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1BD17FE0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16.00</w:t>
            </w:r>
          </w:p>
        </w:tc>
        <w:tc>
          <w:tcPr>
            <w:tcW w:w="1281" w:type="dxa"/>
          </w:tcPr>
          <w:p w14:paraId="4F2373C4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1E1CF34F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7AECDA7" w14:textId="77777777" w:rsidR="00CE2CB7" w:rsidRDefault="00CE2CB7" w:rsidP="0085690F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432,000.00</w:t>
            </w:r>
          </w:p>
        </w:tc>
      </w:tr>
      <w:tr w:rsidR="00CE2CB7" w14:paraId="4CB1F098" w14:textId="77777777" w:rsidTr="00961DC4">
        <w:trPr>
          <w:jc w:val="center"/>
        </w:trPr>
        <w:tc>
          <w:tcPr>
            <w:tcW w:w="988" w:type="dxa"/>
          </w:tcPr>
          <w:p w14:paraId="712A9158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4961" w:type="dxa"/>
          </w:tcPr>
          <w:p w14:paraId="0916BFF4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72" w:type="dxa"/>
          </w:tcPr>
          <w:p w14:paraId="48CEA52B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643" w:type="dxa"/>
          </w:tcPr>
          <w:p w14:paraId="3AA33EEF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978" w:type="dxa"/>
          </w:tcPr>
          <w:p w14:paraId="23B22846" w14:textId="77777777" w:rsidR="00CE2CB7" w:rsidRPr="00C44675" w:rsidRDefault="00CE2CB7" w:rsidP="0085690F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SUBTOTAL:</w:t>
            </w:r>
          </w:p>
        </w:tc>
        <w:tc>
          <w:tcPr>
            <w:tcW w:w="1281" w:type="dxa"/>
          </w:tcPr>
          <w:p w14:paraId="04BFC9EB" w14:textId="77777777" w:rsidR="00CE2CB7" w:rsidRPr="00C44675" w:rsidRDefault="00CE2CB7" w:rsidP="0085690F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4,992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,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000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.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00</w:t>
            </w:r>
          </w:p>
        </w:tc>
      </w:tr>
      <w:tr w:rsidR="00CE2CB7" w14:paraId="29A99284" w14:textId="77777777" w:rsidTr="00961DC4">
        <w:trPr>
          <w:jc w:val="center"/>
        </w:trPr>
        <w:tc>
          <w:tcPr>
            <w:tcW w:w="988" w:type="dxa"/>
          </w:tcPr>
          <w:p w14:paraId="6167E835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4961" w:type="dxa"/>
          </w:tcPr>
          <w:p w14:paraId="6A443628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72" w:type="dxa"/>
          </w:tcPr>
          <w:p w14:paraId="55DE94DD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643" w:type="dxa"/>
          </w:tcPr>
          <w:p w14:paraId="5701D78C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978" w:type="dxa"/>
          </w:tcPr>
          <w:p w14:paraId="7CB6F9F6" w14:textId="77777777" w:rsidR="00CE2CB7" w:rsidRPr="00C44675" w:rsidRDefault="00CE2CB7" w:rsidP="0085690F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I.V.A.:</w:t>
            </w:r>
          </w:p>
        </w:tc>
        <w:tc>
          <w:tcPr>
            <w:tcW w:w="1281" w:type="dxa"/>
          </w:tcPr>
          <w:p w14:paraId="12A045FC" w14:textId="77777777" w:rsidR="00CE2CB7" w:rsidRPr="00C44675" w:rsidRDefault="00CE2CB7" w:rsidP="0085690F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798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,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720.00</w:t>
            </w:r>
          </w:p>
        </w:tc>
      </w:tr>
      <w:tr w:rsidR="00CE2CB7" w14:paraId="1B64C123" w14:textId="77777777" w:rsidTr="00961DC4">
        <w:trPr>
          <w:jc w:val="center"/>
        </w:trPr>
        <w:tc>
          <w:tcPr>
            <w:tcW w:w="988" w:type="dxa"/>
          </w:tcPr>
          <w:p w14:paraId="69668DBE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4961" w:type="dxa"/>
          </w:tcPr>
          <w:p w14:paraId="1E58B048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72" w:type="dxa"/>
          </w:tcPr>
          <w:p w14:paraId="4B6F701B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643" w:type="dxa"/>
          </w:tcPr>
          <w:p w14:paraId="0D2C8D42" w14:textId="77777777" w:rsidR="00CE2CB7" w:rsidRDefault="00CE2CB7" w:rsidP="0085690F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978" w:type="dxa"/>
          </w:tcPr>
          <w:p w14:paraId="0133E177" w14:textId="77777777" w:rsidR="00CE2CB7" w:rsidRPr="00C44675" w:rsidRDefault="00CE2CB7" w:rsidP="0085690F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TOTAL:</w:t>
            </w:r>
          </w:p>
        </w:tc>
        <w:tc>
          <w:tcPr>
            <w:tcW w:w="1281" w:type="dxa"/>
          </w:tcPr>
          <w:p w14:paraId="3E5D4675" w14:textId="77777777" w:rsidR="00CE2CB7" w:rsidRPr="00C44675" w:rsidRDefault="00CE2CB7" w:rsidP="0085690F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5,790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,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720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.00</w:t>
            </w:r>
          </w:p>
        </w:tc>
      </w:tr>
    </w:tbl>
    <w:p w14:paraId="102BE3FA" w14:textId="7177C8F0" w:rsidR="002D1171" w:rsidRDefault="00F47D52" w:rsidP="00F47D52">
      <w:pPr>
        <w:jc w:val="both"/>
        <w:rPr>
          <w:rFonts w:ascii="Arial" w:hAnsi="Arial" w:cs="Arial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las 2 partidas ofertadas presentado por la empresa </w:t>
      </w:r>
      <w:r w:rsidRPr="00CE2CB7">
        <w:rPr>
          <w:rFonts w:ascii="Arial" w:hAnsi="Arial" w:cs="Arial"/>
          <w:b/>
          <w:lang w:val="es-MX"/>
        </w:rPr>
        <w:t xml:space="preserve">ASFALTOS Y CONSTRUCCIONES LAKE S.A. DE C.V. </w:t>
      </w:r>
      <w:r w:rsidRPr="00CE2CB7">
        <w:rPr>
          <w:rFonts w:ascii="Arial" w:hAnsi="Arial" w:cs="Arial"/>
          <w:b/>
          <w:bCs/>
          <w:lang w:val="es-MX"/>
        </w:rPr>
        <w:t>es por la cantidad de $</w:t>
      </w:r>
      <w:r w:rsidR="00CE2CB7" w:rsidRPr="00CE2CB7">
        <w:rPr>
          <w:rFonts w:ascii="Arial" w:eastAsia="Times New Roman" w:hAnsi="Arial" w:cs="Arial"/>
          <w:b/>
          <w:bCs/>
          <w:color w:val="000000"/>
          <w:lang w:val="es-MX" w:eastAsia="es-MX"/>
        </w:rPr>
        <w:t>5,790,720.00</w:t>
      </w:r>
      <w:r w:rsidRPr="00CE2CB7">
        <w:rPr>
          <w:rFonts w:ascii="Arial" w:eastAsia="Times New Roman" w:hAnsi="Arial" w:cs="Arial"/>
          <w:b/>
          <w:bCs/>
          <w:color w:val="000000"/>
          <w:lang w:val="es-MX" w:eastAsia="es-MX"/>
        </w:rPr>
        <w:t xml:space="preserve"> </w:t>
      </w:r>
      <w:r w:rsidRPr="00CE2CB7">
        <w:rPr>
          <w:rFonts w:ascii="Arial" w:hAnsi="Arial" w:cs="Arial"/>
          <w:b/>
          <w:bCs/>
          <w:lang w:val="es-MX"/>
        </w:rPr>
        <w:t>(</w:t>
      </w:r>
      <w:r w:rsidR="00CE2CB7" w:rsidRPr="00CE2CB7">
        <w:rPr>
          <w:rFonts w:ascii="Arial" w:hAnsi="Arial" w:cs="Arial"/>
          <w:b/>
          <w:bCs/>
          <w:lang w:val="es-MX"/>
        </w:rPr>
        <w:t>cinco millones setecientos noventa mil setecientos veinte pesos</w:t>
      </w:r>
      <w:r w:rsidRPr="00CE2CB7">
        <w:rPr>
          <w:rFonts w:ascii="Arial" w:hAnsi="Arial" w:cs="Arial"/>
          <w:b/>
          <w:bCs/>
          <w:lang w:val="es-MX"/>
        </w:rPr>
        <w:t xml:space="preserve"> 00/100 M.N.) I.V.A. incluido.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</w:p>
    <w:p w14:paraId="0FA0171A" w14:textId="77777777" w:rsidR="00CE2CB7" w:rsidRPr="00152058" w:rsidRDefault="001729B5" w:rsidP="00CE2CB7">
      <w:pPr>
        <w:jc w:val="both"/>
        <w:rPr>
          <w:rFonts w:ascii="Arial" w:hAnsi="Arial" w:cs="Arial"/>
          <w:lang w:val="es-MX"/>
        </w:rPr>
      </w:pPr>
      <w:r w:rsidRPr="006455C3">
        <w:rPr>
          <w:rFonts w:ascii="Arial" w:hAnsi="Arial" w:cs="Arial"/>
          <w:b/>
          <w:bCs/>
          <w:lang w:val="es-MX"/>
        </w:rPr>
        <w:t xml:space="preserve">Licitante </w:t>
      </w:r>
      <w:r>
        <w:rPr>
          <w:rFonts w:ascii="Arial" w:hAnsi="Arial" w:cs="Arial"/>
          <w:b/>
          <w:bCs/>
          <w:lang w:val="es-MX"/>
        </w:rPr>
        <w:t>2</w:t>
      </w:r>
      <w:r w:rsidRPr="006455C3">
        <w:rPr>
          <w:rFonts w:ascii="Arial" w:hAnsi="Arial" w:cs="Arial"/>
          <w:b/>
          <w:bCs/>
          <w:lang w:val="es-MX"/>
        </w:rPr>
        <w:t>.-</w:t>
      </w:r>
      <w:r w:rsidRPr="00152058">
        <w:rPr>
          <w:rFonts w:ascii="Arial" w:hAnsi="Arial" w:cs="Arial"/>
          <w:lang w:val="es-MX"/>
        </w:rPr>
        <w:t xml:space="preserve">  </w:t>
      </w:r>
      <w:r w:rsidR="00CE2CB7">
        <w:rPr>
          <w:rFonts w:ascii="Arial" w:hAnsi="Arial" w:cs="Arial"/>
          <w:lang w:val="es-MX"/>
        </w:rPr>
        <w:t xml:space="preserve">De la empresa </w:t>
      </w:r>
      <w:r w:rsidR="00CE2CB7">
        <w:rPr>
          <w:rFonts w:ascii="Arial" w:hAnsi="Arial" w:cs="Arial"/>
          <w:bCs/>
          <w:lang w:val="es-MX"/>
        </w:rPr>
        <w:t>CONSTRUCCIONES Y MAQUINARIA PIPILA S.A. DE C.V.</w:t>
      </w:r>
      <w:r w:rsidR="00CE2CB7" w:rsidRPr="00152058">
        <w:rPr>
          <w:rFonts w:ascii="Arial" w:hAnsi="Arial" w:cs="Arial"/>
          <w:lang w:val="es-MX"/>
        </w:rPr>
        <w:t xml:space="preserve">, </w:t>
      </w:r>
      <w:r w:rsidR="00CE2CB7">
        <w:rPr>
          <w:rFonts w:ascii="Arial" w:hAnsi="Arial" w:cs="Arial"/>
          <w:lang w:val="es-MX"/>
        </w:rPr>
        <w:t xml:space="preserve">se muestran los sobres </w:t>
      </w:r>
      <w:r w:rsidR="00CE2CB7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2CB7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----------------------------------------------------------------------------------------------------------------------------------------------------------------------------------------------------------------</w:t>
      </w:r>
    </w:p>
    <w:p w14:paraId="0BA2F606" w14:textId="4D836FB2" w:rsidR="00CE2CB7" w:rsidRPr="00152058" w:rsidRDefault="00CE2CB7" w:rsidP="00CE2CB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S</w:t>
      </w:r>
      <w:r w:rsidRPr="00152058">
        <w:rPr>
          <w:rFonts w:ascii="Arial" w:hAnsi="Arial" w:cs="Arial"/>
          <w:lang w:val="es-MX"/>
        </w:rPr>
        <w:t xml:space="preserve">e procede a la apertura del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>SOBRE UNO</w:t>
      </w:r>
      <w:r w:rsidR="006F55DA"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la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 xml:space="preserve"> de la empresa </w:t>
      </w:r>
      <w:r>
        <w:rPr>
          <w:rFonts w:ascii="Arial" w:hAnsi="Arial" w:cs="Arial"/>
          <w:bCs/>
          <w:lang w:val="es-MX"/>
        </w:rPr>
        <w:t>CONSTRUCCIONES Y MAQUINARIA PIPILA S.A. DE C.V.</w:t>
      </w:r>
      <w:r w:rsidRPr="00152058">
        <w:rPr>
          <w:rFonts w:ascii="Arial" w:hAnsi="Arial" w:cs="Arial"/>
          <w:lang w:val="es-MX"/>
        </w:rPr>
        <w:t xml:space="preserve">, cuya documentación es revisada de manera cuantitativa por los servidores públicos presentes </w:t>
      </w:r>
      <w:r w:rsidRPr="00152058">
        <w:rPr>
          <w:rFonts w:ascii="Arial" w:hAnsi="Arial" w:cs="Arial"/>
          <w:lang w:val="es-MX"/>
        </w:rPr>
        <w:lastRenderedPageBreak/>
        <w:t>en este acto</w:t>
      </w:r>
      <w:r>
        <w:rPr>
          <w:rFonts w:ascii="Arial" w:hAnsi="Arial" w:cs="Arial"/>
          <w:lang w:val="es-MX"/>
        </w:rPr>
        <w:t xml:space="preserve"> y que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</w:t>
      </w:r>
    </w:p>
    <w:p w14:paraId="05C4F2CA" w14:textId="5A1C59B1" w:rsidR="00CE2CB7" w:rsidRDefault="00CE2CB7" w:rsidP="00CE2CB7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 xml:space="preserve">SOBRE </w:t>
      </w:r>
      <w:r w:rsidR="006F55DA">
        <w:rPr>
          <w:rFonts w:ascii="Arial" w:hAnsi="Arial" w:cs="Arial"/>
          <w:b/>
          <w:bCs/>
          <w:lang w:val="es-MX"/>
        </w:rPr>
        <w:t>DOS</w:t>
      </w:r>
      <w:r w:rsidR="006F55DA">
        <w:rPr>
          <w:rFonts w:ascii="Arial" w:hAnsi="Arial" w:cs="Arial"/>
          <w:b/>
          <w:bCs/>
          <w:lang w:val="es-MX"/>
        </w:rPr>
        <w:t>”</w:t>
      </w:r>
      <w:r>
        <w:rPr>
          <w:rFonts w:ascii="Arial" w:hAnsi="Arial" w:cs="Arial"/>
          <w:lang w:val="es-MX"/>
        </w:rPr>
        <w:t xml:space="preserve"> que dice contener </w:t>
      </w:r>
      <w:r w:rsidRPr="00152058">
        <w:rPr>
          <w:rFonts w:ascii="Arial" w:hAnsi="Arial" w:cs="Arial"/>
          <w:lang w:val="es-MX"/>
        </w:rPr>
        <w:t xml:space="preserve">la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tbl>
      <w:tblPr>
        <w:tblStyle w:val="TableNormal"/>
        <w:tblW w:w="99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810"/>
        <w:gridCol w:w="906"/>
        <w:gridCol w:w="417"/>
        <w:gridCol w:w="1325"/>
        <w:gridCol w:w="1741"/>
      </w:tblGrid>
      <w:tr w:rsidR="00961DC4" w:rsidRPr="00C27F7A" w14:paraId="4FC2CD0F" w14:textId="77777777" w:rsidTr="00961DC4">
        <w:trPr>
          <w:trHeight w:val="500"/>
          <w:jc w:val="center"/>
        </w:trPr>
        <w:tc>
          <w:tcPr>
            <w:tcW w:w="783" w:type="dxa"/>
            <w:shd w:val="clear" w:color="auto" w:fill="D9D9D9"/>
          </w:tcPr>
          <w:p w14:paraId="6329C183" w14:textId="77777777" w:rsidR="00961DC4" w:rsidRPr="00C27F7A" w:rsidRDefault="00961DC4" w:rsidP="0085690F">
            <w:pPr>
              <w:pStyle w:val="TableParagraph"/>
              <w:spacing w:before="126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PARTIDA</w:t>
            </w:r>
          </w:p>
        </w:tc>
        <w:tc>
          <w:tcPr>
            <w:tcW w:w="4810" w:type="dxa"/>
            <w:shd w:val="clear" w:color="auto" w:fill="D9D9D9"/>
          </w:tcPr>
          <w:p w14:paraId="53F1A012" w14:textId="77777777" w:rsidR="00961DC4" w:rsidRPr="00C27F7A" w:rsidRDefault="00961DC4" w:rsidP="0085690F">
            <w:pPr>
              <w:pStyle w:val="TableParagraph"/>
              <w:spacing w:before="126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DESCRIPCIÓN</w:t>
            </w:r>
            <w:r w:rsidRPr="00C27F7A">
              <w:rPr>
                <w:rFonts w:ascii="Copperplate Gothic Light" w:hAnsi="Copperplate Gothic Light"/>
                <w:bCs/>
                <w:spacing w:val="-13"/>
                <w:sz w:val="14"/>
                <w:szCs w:val="14"/>
              </w:rPr>
              <w:t xml:space="preserve"> </w:t>
            </w: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DEL</w:t>
            </w:r>
            <w:r w:rsidRPr="00C27F7A">
              <w:rPr>
                <w:rFonts w:ascii="Copperplate Gothic Light" w:hAnsi="Copperplate Gothic Light"/>
                <w:bCs/>
                <w:spacing w:val="-13"/>
                <w:sz w:val="14"/>
                <w:szCs w:val="14"/>
              </w:rPr>
              <w:t xml:space="preserve"> </w:t>
            </w: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BIEN</w:t>
            </w:r>
          </w:p>
        </w:tc>
        <w:tc>
          <w:tcPr>
            <w:tcW w:w="906" w:type="dxa"/>
            <w:shd w:val="clear" w:color="auto" w:fill="D9D9D9"/>
          </w:tcPr>
          <w:p w14:paraId="7796B870" w14:textId="77777777" w:rsidR="00961DC4" w:rsidRPr="00C27F7A" w:rsidRDefault="00961DC4" w:rsidP="0085690F">
            <w:pPr>
              <w:pStyle w:val="TableParagraph"/>
              <w:spacing w:before="126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CANTIDAD</w:t>
            </w:r>
          </w:p>
        </w:tc>
        <w:tc>
          <w:tcPr>
            <w:tcW w:w="417" w:type="dxa"/>
            <w:shd w:val="clear" w:color="auto" w:fill="D9D9D9"/>
          </w:tcPr>
          <w:p w14:paraId="6C2EA216" w14:textId="77777777" w:rsidR="00961DC4" w:rsidRPr="00C27F7A" w:rsidRDefault="00961DC4" w:rsidP="0085690F">
            <w:pPr>
              <w:pStyle w:val="TableParagraph"/>
              <w:spacing w:before="126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U.M.</w:t>
            </w:r>
          </w:p>
        </w:tc>
        <w:tc>
          <w:tcPr>
            <w:tcW w:w="1325" w:type="dxa"/>
            <w:shd w:val="clear" w:color="auto" w:fill="D9D9D9"/>
          </w:tcPr>
          <w:p w14:paraId="540D1A81" w14:textId="77777777" w:rsidR="00961DC4" w:rsidRPr="00C27F7A" w:rsidRDefault="00961DC4" w:rsidP="0085690F">
            <w:pPr>
              <w:pStyle w:val="TableParagraph"/>
              <w:spacing w:line="240" w:lineRule="atLeast"/>
              <w:ind w:left="334" w:right="312" w:firstLine="6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PRECIO</w:t>
            </w:r>
            <w:r w:rsidRPr="00C27F7A">
              <w:rPr>
                <w:rFonts w:ascii="Copperplate Gothic Light" w:hAnsi="Copperplate Gothic Light"/>
                <w:bCs/>
                <w:spacing w:val="-56"/>
                <w:sz w:val="14"/>
                <w:szCs w:val="14"/>
              </w:rPr>
              <w:t xml:space="preserve"> </w:t>
            </w:r>
            <w:r w:rsidRPr="00C27F7A">
              <w:rPr>
                <w:rFonts w:ascii="Copperplate Gothic Light" w:hAnsi="Copperplate Gothic Light"/>
                <w:bCs/>
                <w:spacing w:val="-1"/>
                <w:w w:val="90"/>
                <w:sz w:val="14"/>
                <w:szCs w:val="14"/>
              </w:rPr>
              <w:t>UNITARIO</w:t>
            </w:r>
          </w:p>
        </w:tc>
        <w:tc>
          <w:tcPr>
            <w:tcW w:w="1741" w:type="dxa"/>
            <w:shd w:val="clear" w:color="auto" w:fill="D9D9D9"/>
          </w:tcPr>
          <w:p w14:paraId="15BEB217" w14:textId="77777777" w:rsidR="00961DC4" w:rsidRPr="00C27F7A" w:rsidRDefault="00961DC4" w:rsidP="0085690F">
            <w:pPr>
              <w:pStyle w:val="TableParagraph"/>
              <w:spacing w:before="126"/>
              <w:ind w:left="248" w:right="241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SUBTOTAL</w:t>
            </w:r>
          </w:p>
        </w:tc>
      </w:tr>
      <w:tr w:rsidR="00961DC4" w:rsidRPr="00C27F7A" w14:paraId="16E81368" w14:textId="77777777" w:rsidTr="00961DC4">
        <w:trPr>
          <w:trHeight w:val="248"/>
          <w:jc w:val="center"/>
        </w:trPr>
        <w:tc>
          <w:tcPr>
            <w:tcW w:w="783" w:type="dxa"/>
          </w:tcPr>
          <w:p w14:paraId="7F4194D5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1F7AE29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5E11B42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07DF8DF1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6551DA9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A5F9E55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3149F6BA" w14:textId="77777777" w:rsidR="00961DC4" w:rsidRPr="00C27F7A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1</w:t>
            </w:r>
          </w:p>
        </w:tc>
        <w:tc>
          <w:tcPr>
            <w:tcW w:w="4810" w:type="dxa"/>
          </w:tcPr>
          <w:p w14:paraId="7D8AFADC" w14:textId="77777777" w:rsidR="00961DC4" w:rsidRPr="00C27F7A" w:rsidRDefault="00961DC4" w:rsidP="0085690F">
            <w:pPr>
              <w:pStyle w:val="TableParagraph"/>
              <w:jc w:val="both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eastAsia="Times New Roman" w:hAnsi="Copperplate Gothic Light" w:cs="Aparajita"/>
                <w:bCs/>
                <w:sz w:val="14"/>
                <w:szCs w:val="14"/>
              </w:rPr>
              <w:t>MEZCLA ASFÁLTICA EN CALIENTE DE GRANULOMETRÍA DENSA CON MATERIAL PÉTREO DE ¾” A FINOS Y ASFALTO PG 64-22, LIBRE ABORDO PLANTA DE ASFALTO UBICADA A UNA DISTANCIA NO MAYOR A 25 KILÓMETROS, DESDE EL CENTRO DE LA CIUDAD DE OAXACA DE JUÁREZ, CON FORME A LAS NORMAS DE LA SECRETARIA DE INFRAESTRUCTURA, COMUNICACIONES Y TRANSPORTES N-CMT-4-04/17, MATERIALES PÉTREOS PARA MEZCLAS ASFÁLTICAS, N-CMT-4-05-004/18 CALIDAD DE CEMENTOS ASFALTICOS SEGÚN GRADO DE DESEMPEÑO (PG) Y N-CMT-4-05-003/02, CALIDAD DE MEZCLAS ASFÁLTICAS PARA CARRETERAS.</w:t>
            </w:r>
          </w:p>
        </w:tc>
        <w:tc>
          <w:tcPr>
            <w:tcW w:w="906" w:type="dxa"/>
          </w:tcPr>
          <w:p w14:paraId="57C6BA17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7DDDDB0B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43293B45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FD38CBA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1CA7A10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FB97E06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A24673A" w14:textId="77777777" w:rsidR="00961DC4" w:rsidRPr="00C27F7A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>
              <w:rPr>
                <w:rFonts w:ascii="Copperplate Gothic Light" w:hAnsi="Copperplate Gothic Light"/>
                <w:bCs/>
                <w:sz w:val="14"/>
                <w:szCs w:val="14"/>
              </w:rPr>
              <w:t>1,200.00</w:t>
            </w:r>
          </w:p>
        </w:tc>
        <w:tc>
          <w:tcPr>
            <w:tcW w:w="417" w:type="dxa"/>
          </w:tcPr>
          <w:p w14:paraId="5198D4A4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F2276BC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831FE5D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0F7F732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3D328F5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6D71924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4EC679F" w14:textId="77777777" w:rsidR="00961DC4" w:rsidRPr="00C27F7A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>
              <w:rPr>
                <w:rFonts w:ascii="Copperplate Gothic Light" w:hAnsi="Copperplate Gothic Light"/>
                <w:bCs/>
                <w:sz w:val="14"/>
                <w:szCs w:val="14"/>
              </w:rPr>
              <w:t>M3</w:t>
            </w:r>
          </w:p>
        </w:tc>
        <w:tc>
          <w:tcPr>
            <w:tcW w:w="1325" w:type="dxa"/>
          </w:tcPr>
          <w:p w14:paraId="5C502E07" w14:textId="77777777" w:rsidR="00961DC4" w:rsidRDefault="00961DC4" w:rsidP="0085690F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0B02B8A2" w14:textId="77777777" w:rsidR="00961DC4" w:rsidRDefault="00961DC4" w:rsidP="0085690F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0271DC86" w14:textId="77777777" w:rsidR="00961DC4" w:rsidRDefault="00961DC4" w:rsidP="0085690F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525A099" w14:textId="77777777" w:rsidR="00961DC4" w:rsidRDefault="00961DC4" w:rsidP="0085690F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F8EF5F5" w14:textId="77777777" w:rsidR="00961DC4" w:rsidRPr="00C27F7A" w:rsidRDefault="00961DC4" w:rsidP="0085690F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Cs/>
                <w:sz w:val="14"/>
                <w:szCs w:val="14"/>
              </w:rPr>
              <w:t xml:space="preserve"> 4,000.00</w:t>
            </w:r>
          </w:p>
        </w:tc>
        <w:tc>
          <w:tcPr>
            <w:tcW w:w="1741" w:type="dxa"/>
          </w:tcPr>
          <w:p w14:paraId="5A7EA9D2" w14:textId="77777777" w:rsidR="00961DC4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4845B3D5" w14:textId="77777777" w:rsidR="00961DC4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3510C45A" w14:textId="77777777" w:rsidR="00961DC4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5F497F98" w14:textId="77777777" w:rsidR="00961DC4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1B0CE53" w14:textId="77777777" w:rsidR="00961DC4" w:rsidRPr="00C27F7A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Cs/>
                <w:sz w:val="14"/>
                <w:szCs w:val="14"/>
              </w:rPr>
              <w:t xml:space="preserve"> 4,800,000.00</w:t>
            </w:r>
          </w:p>
        </w:tc>
      </w:tr>
      <w:tr w:rsidR="00961DC4" w:rsidRPr="00C27F7A" w14:paraId="6ED3587C" w14:textId="77777777" w:rsidTr="00961DC4">
        <w:trPr>
          <w:trHeight w:val="248"/>
          <w:jc w:val="center"/>
        </w:trPr>
        <w:tc>
          <w:tcPr>
            <w:tcW w:w="783" w:type="dxa"/>
          </w:tcPr>
          <w:p w14:paraId="603D3AAC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800B3AD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3DF9A97F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2DE84913" w14:textId="77777777" w:rsidR="00961DC4" w:rsidRPr="00C27F7A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2</w:t>
            </w:r>
          </w:p>
        </w:tc>
        <w:tc>
          <w:tcPr>
            <w:tcW w:w="4810" w:type="dxa"/>
          </w:tcPr>
          <w:p w14:paraId="434832DF" w14:textId="77777777" w:rsidR="00961DC4" w:rsidRPr="00C27F7A" w:rsidRDefault="00961DC4" w:rsidP="0085690F">
            <w:pPr>
              <w:pStyle w:val="TableParagraph"/>
              <w:jc w:val="both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eastAsia="Times New Roman" w:hAnsi="Copperplate Gothic Light" w:cs="Aparajita"/>
                <w:bCs/>
                <w:sz w:val="14"/>
                <w:szCs w:val="14"/>
              </w:rPr>
              <w:t>EMULSIÓN ASFÁLTICA CATIÓNICA DE ROMPIMIENTO RÁPIDO ECR-70, LIBRE ABORDO PLANTA DE ASFALTO UBICADA A UNA DISTANCIA NO MAYOR A 25 KILÓMETROS, DESDE EL CENTRO DE LA CIUDAD DE OAXACA DE JUÁREZ, CON FORME A LAS NORMAS DE LA SECRETARIA DE INFRAESTRUCTURA, COMUNICACIONES Y TRANSPORTES N-CMT-4-05-001/05, CALIDAD DE MATERIALES ASFALTICOS.</w:t>
            </w:r>
          </w:p>
        </w:tc>
        <w:tc>
          <w:tcPr>
            <w:tcW w:w="906" w:type="dxa"/>
          </w:tcPr>
          <w:p w14:paraId="43D46E1A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4790B429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55C6522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14A093D5" w14:textId="77777777" w:rsidR="00961DC4" w:rsidRPr="00C27F7A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>
              <w:rPr>
                <w:rFonts w:ascii="Copperplate Gothic Light" w:hAnsi="Copperplate Gothic Light"/>
                <w:bCs/>
                <w:sz w:val="14"/>
                <w:szCs w:val="14"/>
              </w:rPr>
              <w:t>27,000.00</w:t>
            </w:r>
          </w:p>
        </w:tc>
        <w:tc>
          <w:tcPr>
            <w:tcW w:w="417" w:type="dxa"/>
          </w:tcPr>
          <w:p w14:paraId="6F541AFB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089C0FC4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61579FD" w14:textId="77777777" w:rsidR="00961DC4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60F5CA0E" w14:textId="77777777" w:rsidR="00961DC4" w:rsidRPr="00C27F7A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>
              <w:rPr>
                <w:rFonts w:ascii="Copperplate Gothic Light" w:hAnsi="Copperplate Gothic Light"/>
                <w:bCs/>
                <w:sz w:val="14"/>
                <w:szCs w:val="14"/>
              </w:rPr>
              <w:t>LTS</w:t>
            </w:r>
          </w:p>
        </w:tc>
        <w:tc>
          <w:tcPr>
            <w:tcW w:w="1325" w:type="dxa"/>
          </w:tcPr>
          <w:p w14:paraId="5055718C" w14:textId="77777777" w:rsidR="00961DC4" w:rsidRDefault="00961DC4" w:rsidP="0085690F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78F1E85D" w14:textId="77777777" w:rsidR="00961DC4" w:rsidRDefault="00961DC4" w:rsidP="0085690F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736C3630" w14:textId="77777777" w:rsidR="00961DC4" w:rsidRPr="00C27F7A" w:rsidRDefault="00961DC4" w:rsidP="0085690F">
            <w:pPr>
              <w:pStyle w:val="TableParagraph"/>
              <w:spacing w:line="224" w:lineRule="exact"/>
              <w:ind w:left="458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Cs/>
                <w:sz w:val="14"/>
                <w:szCs w:val="14"/>
              </w:rPr>
              <w:t xml:space="preserve"> 17.50</w:t>
            </w:r>
          </w:p>
        </w:tc>
        <w:tc>
          <w:tcPr>
            <w:tcW w:w="1741" w:type="dxa"/>
          </w:tcPr>
          <w:p w14:paraId="1967B9C3" w14:textId="77777777" w:rsidR="00961DC4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3B4E3E17" w14:textId="77777777" w:rsidR="00961DC4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</w:p>
          <w:p w14:paraId="43B0C070" w14:textId="77777777" w:rsidR="00961DC4" w:rsidRPr="00C27F7A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Cs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Cs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Cs/>
                <w:sz w:val="14"/>
                <w:szCs w:val="14"/>
              </w:rPr>
              <w:t xml:space="preserve"> 472,500.00</w:t>
            </w:r>
          </w:p>
        </w:tc>
      </w:tr>
      <w:tr w:rsidR="00961DC4" w:rsidRPr="00C27F7A" w14:paraId="3343B18C" w14:textId="77777777" w:rsidTr="00961DC4">
        <w:trPr>
          <w:trHeight w:val="250"/>
          <w:jc w:val="center"/>
        </w:trPr>
        <w:tc>
          <w:tcPr>
            <w:tcW w:w="783" w:type="dxa"/>
          </w:tcPr>
          <w:p w14:paraId="3CF6780C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810" w:type="dxa"/>
          </w:tcPr>
          <w:p w14:paraId="56682685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906" w:type="dxa"/>
          </w:tcPr>
          <w:p w14:paraId="749AA510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17" w:type="dxa"/>
          </w:tcPr>
          <w:p w14:paraId="6BBB5477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1325" w:type="dxa"/>
          </w:tcPr>
          <w:p w14:paraId="0CA44A9A" w14:textId="77777777" w:rsidR="00961DC4" w:rsidRPr="00C27F7A" w:rsidRDefault="00961DC4" w:rsidP="0085690F">
            <w:pPr>
              <w:pStyle w:val="TableParagraph"/>
              <w:spacing w:before="1" w:line="225" w:lineRule="exact"/>
              <w:ind w:right="98"/>
              <w:jc w:val="right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SUBTOTAL</w:t>
            </w:r>
          </w:p>
        </w:tc>
        <w:tc>
          <w:tcPr>
            <w:tcW w:w="1741" w:type="dxa"/>
          </w:tcPr>
          <w:p w14:paraId="15CEA2AE" w14:textId="77777777" w:rsidR="00961DC4" w:rsidRPr="00C27F7A" w:rsidRDefault="00961DC4" w:rsidP="0085690F">
            <w:pPr>
              <w:pStyle w:val="TableParagraph"/>
              <w:spacing w:line="226" w:lineRule="exact"/>
              <w:ind w:left="248" w:right="240"/>
              <w:jc w:val="center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$</w:t>
            </w:r>
            <w:r>
              <w:rPr>
                <w:rFonts w:ascii="Copperplate Gothic Light" w:hAnsi="Copperplate Gothic Light"/>
                <w:b/>
                <w:sz w:val="14"/>
                <w:szCs w:val="14"/>
              </w:rPr>
              <w:t xml:space="preserve"> </w:t>
            </w: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5,272,500.00</w:t>
            </w:r>
          </w:p>
        </w:tc>
      </w:tr>
      <w:tr w:rsidR="00961DC4" w:rsidRPr="00C27F7A" w14:paraId="6DDC8769" w14:textId="77777777" w:rsidTr="00961DC4">
        <w:trPr>
          <w:trHeight w:val="248"/>
          <w:jc w:val="center"/>
        </w:trPr>
        <w:tc>
          <w:tcPr>
            <w:tcW w:w="783" w:type="dxa"/>
          </w:tcPr>
          <w:p w14:paraId="46FF1483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810" w:type="dxa"/>
          </w:tcPr>
          <w:p w14:paraId="42C2B876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906" w:type="dxa"/>
          </w:tcPr>
          <w:p w14:paraId="432B5CA9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17" w:type="dxa"/>
          </w:tcPr>
          <w:p w14:paraId="718E9868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1325" w:type="dxa"/>
          </w:tcPr>
          <w:p w14:paraId="0679C5E5" w14:textId="77777777" w:rsidR="00961DC4" w:rsidRPr="00C27F7A" w:rsidRDefault="00961DC4" w:rsidP="0085690F">
            <w:pPr>
              <w:pStyle w:val="TableParagraph"/>
              <w:spacing w:before="1" w:line="223" w:lineRule="exact"/>
              <w:ind w:right="97"/>
              <w:jc w:val="right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I.V.A.</w:t>
            </w:r>
          </w:p>
        </w:tc>
        <w:tc>
          <w:tcPr>
            <w:tcW w:w="1741" w:type="dxa"/>
          </w:tcPr>
          <w:p w14:paraId="08A99C44" w14:textId="77777777" w:rsidR="00961DC4" w:rsidRPr="00C27F7A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$ 843,600.00</w:t>
            </w:r>
          </w:p>
        </w:tc>
      </w:tr>
      <w:tr w:rsidR="00961DC4" w:rsidRPr="00C27F7A" w14:paraId="44D7B75B" w14:textId="77777777" w:rsidTr="00961DC4">
        <w:trPr>
          <w:trHeight w:val="248"/>
          <w:jc w:val="center"/>
        </w:trPr>
        <w:tc>
          <w:tcPr>
            <w:tcW w:w="783" w:type="dxa"/>
          </w:tcPr>
          <w:p w14:paraId="4043B584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2"/>
                <w:szCs w:val="12"/>
              </w:rPr>
              <w:t>PRECIO CON LETRA</w:t>
            </w:r>
          </w:p>
        </w:tc>
        <w:tc>
          <w:tcPr>
            <w:tcW w:w="4810" w:type="dxa"/>
          </w:tcPr>
          <w:p w14:paraId="009751DD" w14:textId="77777777" w:rsidR="00961DC4" w:rsidRPr="00C27F7A" w:rsidRDefault="00961DC4" w:rsidP="0085690F">
            <w:pPr>
              <w:pStyle w:val="TableParagraph"/>
              <w:jc w:val="center"/>
              <w:rPr>
                <w:rFonts w:ascii="Copperplate Gothic Light" w:hAnsi="Copperplate Gothic Light"/>
                <w:b/>
                <w:sz w:val="12"/>
                <w:szCs w:val="12"/>
              </w:rPr>
            </w:pPr>
            <w:r w:rsidRPr="00C27F7A">
              <w:rPr>
                <w:rFonts w:ascii="Copperplate Gothic Light" w:hAnsi="Copperplate Gothic Light"/>
                <w:b/>
                <w:sz w:val="12"/>
                <w:szCs w:val="12"/>
              </w:rPr>
              <w:t>(SEIS MILLONES CIENTO DIESISEIS MIL CIEN PESOS 00/100 M.N.)</w:t>
            </w:r>
          </w:p>
        </w:tc>
        <w:tc>
          <w:tcPr>
            <w:tcW w:w="906" w:type="dxa"/>
          </w:tcPr>
          <w:p w14:paraId="482C34A5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417" w:type="dxa"/>
          </w:tcPr>
          <w:p w14:paraId="62EC81F8" w14:textId="77777777" w:rsidR="00961DC4" w:rsidRPr="00C27F7A" w:rsidRDefault="00961DC4" w:rsidP="0085690F">
            <w:pPr>
              <w:pStyle w:val="TableParagraph"/>
              <w:rPr>
                <w:rFonts w:ascii="Copperplate Gothic Light" w:hAnsi="Copperplate Gothic Light"/>
                <w:b/>
                <w:sz w:val="14"/>
                <w:szCs w:val="14"/>
              </w:rPr>
            </w:pPr>
          </w:p>
        </w:tc>
        <w:tc>
          <w:tcPr>
            <w:tcW w:w="1325" w:type="dxa"/>
          </w:tcPr>
          <w:p w14:paraId="2642FF35" w14:textId="77777777" w:rsidR="00961DC4" w:rsidRPr="00C27F7A" w:rsidRDefault="00961DC4" w:rsidP="0085690F">
            <w:pPr>
              <w:pStyle w:val="TableParagraph"/>
              <w:spacing w:before="1" w:line="223" w:lineRule="exact"/>
              <w:ind w:right="96"/>
              <w:jc w:val="right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TOTAL</w:t>
            </w:r>
          </w:p>
        </w:tc>
        <w:tc>
          <w:tcPr>
            <w:tcW w:w="1741" w:type="dxa"/>
          </w:tcPr>
          <w:p w14:paraId="73454E3F" w14:textId="77777777" w:rsidR="00961DC4" w:rsidRPr="00C27F7A" w:rsidRDefault="00961DC4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Copperplate Gothic Light" w:hAnsi="Copperplate Gothic Light"/>
                <w:b/>
                <w:sz w:val="14"/>
                <w:szCs w:val="14"/>
              </w:rPr>
            </w:pPr>
            <w:r w:rsidRPr="00C27F7A">
              <w:rPr>
                <w:rFonts w:ascii="Copperplate Gothic Light" w:hAnsi="Copperplate Gothic Light"/>
                <w:b/>
                <w:sz w:val="14"/>
                <w:szCs w:val="14"/>
              </w:rPr>
              <w:t>$ 6,116,100.00</w:t>
            </w:r>
          </w:p>
        </w:tc>
      </w:tr>
    </w:tbl>
    <w:p w14:paraId="74CD9EC4" w14:textId="383AE788" w:rsidR="00CE2CB7" w:rsidRDefault="00CE2CB7" w:rsidP="00961DC4">
      <w:pPr>
        <w:pStyle w:val="TableParagraph"/>
        <w:jc w:val="both"/>
        <w:rPr>
          <w:rFonts w:ascii="Arial" w:hAnsi="Arial" w:cs="Arial"/>
          <w:lang w:val="es-MX"/>
        </w:rPr>
      </w:pPr>
      <w:r w:rsidRPr="00961DC4">
        <w:rPr>
          <w:rFonts w:ascii="Arial" w:hAnsi="Arial" w:cs="Arial"/>
          <w:b/>
          <w:bCs/>
          <w:sz w:val="24"/>
          <w:szCs w:val="24"/>
          <w:lang w:val="es-MX"/>
        </w:rPr>
        <w:t>El importe total de las 2 partidas ofertadas presentado por la empresa CONSTRUCCIONES Y MAQUINARIA PIPILA S.A. DE C.V. es por la cantidad de $</w:t>
      </w:r>
      <w:r w:rsidR="00961DC4" w:rsidRPr="00961DC4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6</w:t>
      </w:r>
      <w:r w:rsidRPr="00961DC4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,</w:t>
      </w:r>
      <w:r w:rsidR="00961DC4" w:rsidRPr="00961DC4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116</w:t>
      </w:r>
      <w:r w:rsidRPr="00961DC4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,</w:t>
      </w:r>
      <w:r w:rsidR="00961DC4" w:rsidRPr="00961DC4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1</w:t>
      </w:r>
      <w:r w:rsidRPr="00961DC4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 xml:space="preserve">00.00 </w:t>
      </w:r>
      <w:r w:rsidRPr="00961DC4">
        <w:rPr>
          <w:rFonts w:ascii="Arial" w:hAnsi="Arial" w:cs="Arial"/>
          <w:b/>
          <w:bCs/>
          <w:sz w:val="24"/>
          <w:szCs w:val="24"/>
          <w:lang w:val="es-MX"/>
        </w:rPr>
        <w:t>(</w:t>
      </w:r>
      <w:r w:rsidR="00961DC4" w:rsidRPr="00961DC4">
        <w:rPr>
          <w:rFonts w:ascii="Arial" w:hAnsi="Arial" w:cs="Arial"/>
          <w:b/>
          <w:bCs/>
          <w:sz w:val="24"/>
          <w:szCs w:val="24"/>
          <w:lang w:val="es-MX"/>
        </w:rPr>
        <w:t>SEIS MILLONES CIENTO DIESISEIS MIL CIEN PESOS 00/100 M.N.)</w:t>
      </w:r>
      <w:r w:rsidRPr="00961DC4">
        <w:rPr>
          <w:rFonts w:ascii="Arial" w:hAnsi="Arial" w:cs="Arial"/>
          <w:b/>
          <w:bCs/>
          <w:sz w:val="24"/>
          <w:szCs w:val="24"/>
          <w:lang w:val="es-MX"/>
        </w:rPr>
        <w:t xml:space="preserve"> I.V.A. incluido.</w:t>
      </w:r>
      <w:r w:rsidRPr="00961DC4">
        <w:rPr>
          <w:rFonts w:ascii="Arial" w:hAnsi="Arial" w:cs="Arial"/>
          <w:b/>
          <w:bCs/>
          <w:lang w:val="es-MX"/>
        </w:rPr>
        <w:t xml:space="preserve"> </w:t>
      </w:r>
      <w:r w:rsidRPr="00961DC4">
        <w:rPr>
          <w:rFonts w:ascii="Arial" w:hAnsi="Arial" w:cs="Arial"/>
          <w:lang w:val="es-MX"/>
        </w:rPr>
        <w:t>-----------------------------------------------------------------------------------------------------------</w:t>
      </w:r>
      <w:r w:rsidR="00961DC4" w:rsidRPr="00961DC4">
        <w:rPr>
          <w:rFonts w:ascii="Arial" w:hAnsi="Arial" w:cs="Arial"/>
          <w:lang w:val="es-MX"/>
        </w:rPr>
        <w:t>----------------------------------</w:t>
      </w:r>
      <w:r w:rsidRPr="00961DC4">
        <w:rPr>
          <w:rFonts w:ascii="Arial" w:hAnsi="Arial" w:cs="Arial"/>
          <w:lang w:val="es-MX"/>
        </w:rPr>
        <w:t>------------------------</w:t>
      </w:r>
      <w:r w:rsidR="00961DC4" w:rsidRPr="00961DC4">
        <w:rPr>
          <w:rFonts w:ascii="Arial" w:hAnsi="Arial" w:cs="Arial"/>
          <w:lang w:val="es-MX"/>
        </w:rPr>
        <w:t>-</w:t>
      </w:r>
      <w:r w:rsidR="00961DC4">
        <w:rPr>
          <w:rFonts w:ascii="Arial" w:hAnsi="Arial" w:cs="Arial"/>
          <w:lang w:val="es-MX"/>
        </w:rPr>
        <w:t>--------------------------------------------------------------------</w:t>
      </w:r>
    </w:p>
    <w:p w14:paraId="4B8672EC" w14:textId="77777777" w:rsidR="00CE2CB7" w:rsidRPr="00152058" w:rsidRDefault="002D1171" w:rsidP="00CE2CB7">
      <w:pPr>
        <w:jc w:val="both"/>
        <w:rPr>
          <w:rFonts w:ascii="Arial" w:hAnsi="Arial" w:cs="Arial"/>
          <w:lang w:val="es-MX"/>
        </w:rPr>
      </w:pPr>
      <w:r w:rsidRPr="006455C3">
        <w:rPr>
          <w:rFonts w:ascii="Arial" w:hAnsi="Arial" w:cs="Arial"/>
          <w:b/>
          <w:bCs/>
          <w:lang w:val="es-MX"/>
        </w:rPr>
        <w:t xml:space="preserve">Licitante </w:t>
      </w:r>
      <w:r w:rsidR="001729B5">
        <w:rPr>
          <w:rFonts w:ascii="Arial" w:hAnsi="Arial" w:cs="Arial"/>
          <w:b/>
          <w:bCs/>
          <w:lang w:val="es-MX"/>
        </w:rPr>
        <w:t>3</w:t>
      </w:r>
      <w:r w:rsidRPr="006455C3">
        <w:rPr>
          <w:rFonts w:ascii="Arial" w:hAnsi="Arial" w:cs="Arial"/>
          <w:b/>
          <w:bCs/>
          <w:lang w:val="es-MX"/>
        </w:rPr>
        <w:t>.-</w:t>
      </w:r>
      <w:r w:rsidRPr="00152058">
        <w:rPr>
          <w:rFonts w:ascii="Arial" w:hAnsi="Arial" w:cs="Arial"/>
          <w:lang w:val="es-MX"/>
        </w:rPr>
        <w:t xml:space="preserve">  </w:t>
      </w:r>
      <w:r w:rsidR="00CE2CB7">
        <w:rPr>
          <w:rFonts w:ascii="Arial" w:hAnsi="Arial" w:cs="Arial"/>
          <w:lang w:val="es-MX"/>
        </w:rPr>
        <w:t>De la empresa CONSTRUCCIONES Y DISEÑO BALAUSTRE S.A. DE C.V.</w:t>
      </w:r>
      <w:r w:rsidR="00CE2CB7" w:rsidRPr="00152058">
        <w:rPr>
          <w:rFonts w:ascii="Arial" w:hAnsi="Arial" w:cs="Arial"/>
          <w:lang w:val="es-MX"/>
        </w:rPr>
        <w:t xml:space="preserve">, </w:t>
      </w:r>
      <w:r w:rsidR="00CE2CB7">
        <w:rPr>
          <w:rFonts w:ascii="Arial" w:hAnsi="Arial" w:cs="Arial"/>
          <w:lang w:val="es-MX"/>
        </w:rPr>
        <w:t xml:space="preserve">se muestran los sobres </w:t>
      </w:r>
      <w:r w:rsidR="00CE2CB7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2CB7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----------------------------------------------------------------------------------------------------------------------------------------------------------------------------------------------------------------</w:t>
      </w:r>
    </w:p>
    <w:p w14:paraId="7FF3955B" w14:textId="59930CD0" w:rsidR="00CE2CB7" w:rsidRPr="00152058" w:rsidRDefault="00CE2CB7" w:rsidP="00CE2CB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S</w:t>
      </w:r>
      <w:r w:rsidRPr="00152058">
        <w:rPr>
          <w:rFonts w:ascii="Arial" w:hAnsi="Arial" w:cs="Arial"/>
          <w:lang w:val="es-MX"/>
        </w:rPr>
        <w:t xml:space="preserve">e procede a la apertura del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>SOBRE UNO</w:t>
      </w:r>
      <w:r w:rsidR="006F55DA"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la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 xml:space="preserve"> de la empresa </w:t>
      </w:r>
      <w:r>
        <w:rPr>
          <w:rFonts w:ascii="Arial" w:hAnsi="Arial" w:cs="Arial"/>
          <w:lang w:val="es-MX"/>
        </w:rPr>
        <w:t>CONSTRUCCIONES Y DISEÑO BALAUSTRE S.A. DE C.V.</w:t>
      </w:r>
      <w:r w:rsidRPr="00152058">
        <w:rPr>
          <w:rFonts w:ascii="Arial" w:hAnsi="Arial" w:cs="Arial"/>
          <w:lang w:val="es-MX"/>
        </w:rPr>
        <w:t>, cuya documentación es revisada de manera cuantitativa</w:t>
      </w:r>
      <w:r w:rsidR="00961DC4" w:rsidRPr="00961DC4">
        <w:rPr>
          <w:rFonts w:ascii="Arial" w:hAnsi="Arial" w:cs="Arial"/>
          <w:lang w:val="es-MX"/>
        </w:rPr>
        <w:t xml:space="preserve"> </w:t>
      </w:r>
      <w:r w:rsidR="00961DC4" w:rsidRPr="00152058">
        <w:rPr>
          <w:rFonts w:ascii="Arial" w:hAnsi="Arial" w:cs="Arial"/>
          <w:lang w:val="es-MX"/>
        </w:rPr>
        <w:t>por los servidores públicos presentes en este acto</w:t>
      </w:r>
      <w:r w:rsidR="00961DC4">
        <w:rPr>
          <w:rFonts w:ascii="Arial" w:hAnsi="Arial" w:cs="Arial"/>
          <w:lang w:val="es-MX"/>
        </w:rPr>
        <w:t>, haciéndose constar que la identificación oficial vigente del representante legal únicamente fue presentada en fotocopia simple omitiendo la presentación en original, documentación</w:t>
      </w:r>
      <w:r>
        <w:rPr>
          <w:rFonts w:ascii="Arial" w:hAnsi="Arial" w:cs="Arial"/>
          <w:lang w:val="es-MX"/>
        </w:rPr>
        <w:t xml:space="preserve"> que </w:t>
      </w:r>
      <w:r w:rsidR="00961DC4">
        <w:rPr>
          <w:rFonts w:ascii="Arial" w:hAnsi="Arial" w:cs="Arial"/>
          <w:lang w:val="es-MX"/>
        </w:rPr>
        <w:t xml:space="preserve">de igual forma </w:t>
      </w:r>
      <w:r>
        <w:rPr>
          <w:rFonts w:ascii="Arial" w:hAnsi="Arial" w:cs="Arial"/>
          <w:lang w:val="es-MX"/>
        </w:rPr>
        <w:t xml:space="preserve">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</w:t>
      </w:r>
      <w:r w:rsidR="006F55DA">
        <w:rPr>
          <w:rFonts w:ascii="Arial" w:hAnsi="Arial" w:cs="Arial"/>
          <w:lang w:val="es-MX"/>
        </w:rPr>
        <w:t>--------------------------------------------------------------------------------------</w:t>
      </w:r>
      <w:r w:rsidR="00E00A6E">
        <w:rPr>
          <w:rFonts w:ascii="Arial" w:hAnsi="Arial" w:cs="Arial"/>
          <w:lang w:val="es-MX"/>
        </w:rPr>
        <w:t>---------------------------------------------------------------------------------------------------------------------</w:t>
      </w:r>
    </w:p>
    <w:p w14:paraId="3EB5CB28" w14:textId="01545167" w:rsidR="00CE2CB7" w:rsidRDefault="00E00A6E" w:rsidP="00CE2CB7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se hace constar que el </w:t>
      </w:r>
      <w:r w:rsidRPr="004E7FF7">
        <w:rPr>
          <w:rFonts w:ascii="Arial" w:hAnsi="Arial" w:cs="Arial"/>
          <w:b/>
        </w:rPr>
        <w:t xml:space="preserve">“SOBRE DOS” </w:t>
      </w:r>
      <w:r w:rsidRPr="00961DC4">
        <w:rPr>
          <w:rFonts w:ascii="Arial" w:hAnsi="Arial" w:cs="Arial"/>
          <w:bCs/>
        </w:rPr>
        <w:t>solicitado en las bases de este procedimiento</w:t>
      </w:r>
      <w:r>
        <w:rPr>
          <w:rFonts w:ascii="Arial" w:hAnsi="Arial" w:cs="Arial"/>
          <w:b/>
        </w:rPr>
        <w:t xml:space="preserve"> </w:t>
      </w:r>
      <w:r w:rsidRPr="004E7FF7">
        <w:rPr>
          <w:rFonts w:ascii="Arial" w:hAnsi="Arial" w:cs="Arial"/>
        </w:rPr>
        <w:t>correspondiente a la propuesta económica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es-MX"/>
        </w:rPr>
        <w:t xml:space="preserve">aparece rotulado con la leyenda siguiente: “Sobre uno propuesta económica”. Hecho lo anterior </w:t>
      </w:r>
      <w:r w:rsidRPr="00152058">
        <w:rPr>
          <w:rFonts w:ascii="Arial" w:hAnsi="Arial" w:cs="Arial"/>
          <w:lang w:val="es-MX"/>
        </w:rPr>
        <w:t>se procede a la apertura del sobre</w:t>
      </w:r>
      <w:r>
        <w:rPr>
          <w:rFonts w:ascii="Arial" w:hAnsi="Arial" w:cs="Arial"/>
          <w:lang w:val="es-MX"/>
        </w:rPr>
        <w:t xml:space="preserve"> que dice contener </w:t>
      </w:r>
      <w:r w:rsidRPr="00152058">
        <w:rPr>
          <w:rFonts w:ascii="Arial" w:hAnsi="Arial" w:cs="Arial"/>
          <w:lang w:val="es-MX"/>
        </w:rPr>
        <w:t xml:space="preserve">la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="00CE2CB7" w:rsidRPr="00152058">
        <w:rPr>
          <w:rFonts w:ascii="Arial" w:hAnsi="Arial" w:cs="Arial"/>
          <w:lang w:val="es-MX"/>
        </w:rPr>
        <w:t>:</w:t>
      </w:r>
      <w:r w:rsidR="00CE2CB7">
        <w:rPr>
          <w:rFonts w:ascii="Arial" w:hAnsi="Arial" w:cs="Arial"/>
          <w:lang w:val="es-MX"/>
        </w:rPr>
        <w:t xml:space="preserve"> ----------------------------------------------------------------------------------------</w:t>
      </w:r>
    </w:p>
    <w:tbl>
      <w:tblPr>
        <w:tblStyle w:val="TableNormal"/>
        <w:tblW w:w="99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810"/>
        <w:gridCol w:w="906"/>
        <w:gridCol w:w="417"/>
        <w:gridCol w:w="1325"/>
        <w:gridCol w:w="1741"/>
      </w:tblGrid>
      <w:tr w:rsidR="00DB1B3B" w:rsidRPr="00A85F6F" w14:paraId="0458517F" w14:textId="77777777" w:rsidTr="00DB1B3B">
        <w:trPr>
          <w:trHeight w:val="500"/>
          <w:jc w:val="center"/>
        </w:trPr>
        <w:tc>
          <w:tcPr>
            <w:tcW w:w="783" w:type="dxa"/>
            <w:shd w:val="clear" w:color="auto" w:fill="D9D9D9"/>
          </w:tcPr>
          <w:p w14:paraId="3D6A0E5A" w14:textId="77777777" w:rsidR="00DB1B3B" w:rsidRPr="00A85F6F" w:rsidRDefault="00DB1B3B" w:rsidP="0085690F">
            <w:pPr>
              <w:pStyle w:val="TableParagraph"/>
              <w:spacing w:before="126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lastRenderedPageBreak/>
              <w:t>PARTIDA</w:t>
            </w:r>
          </w:p>
        </w:tc>
        <w:tc>
          <w:tcPr>
            <w:tcW w:w="4810" w:type="dxa"/>
            <w:shd w:val="clear" w:color="auto" w:fill="D9D9D9"/>
          </w:tcPr>
          <w:p w14:paraId="28B56D83" w14:textId="77777777" w:rsidR="00DB1B3B" w:rsidRPr="00A85F6F" w:rsidRDefault="00DB1B3B" w:rsidP="0085690F">
            <w:pPr>
              <w:pStyle w:val="TableParagraph"/>
              <w:spacing w:before="126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DESCRIPCIÓN</w:t>
            </w:r>
            <w:r w:rsidRPr="00A85F6F">
              <w:rPr>
                <w:rFonts w:ascii="Arial" w:hAnsi="Arial" w:cs="Arial"/>
                <w:bCs/>
                <w:spacing w:val="-13"/>
                <w:sz w:val="14"/>
                <w:szCs w:val="14"/>
              </w:rPr>
              <w:t xml:space="preserve"> </w:t>
            </w:r>
            <w:r w:rsidRPr="00A85F6F">
              <w:rPr>
                <w:rFonts w:ascii="Arial" w:hAnsi="Arial" w:cs="Arial"/>
                <w:bCs/>
                <w:sz w:val="14"/>
                <w:szCs w:val="14"/>
              </w:rPr>
              <w:t>DEL</w:t>
            </w:r>
            <w:r w:rsidRPr="00A85F6F">
              <w:rPr>
                <w:rFonts w:ascii="Arial" w:hAnsi="Arial" w:cs="Arial"/>
                <w:bCs/>
                <w:spacing w:val="-13"/>
                <w:sz w:val="14"/>
                <w:szCs w:val="14"/>
              </w:rPr>
              <w:t xml:space="preserve"> </w:t>
            </w:r>
            <w:r w:rsidRPr="00A85F6F">
              <w:rPr>
                <w:rFonts w:ascii="Arial" w:hAnsi="Arial" w:cs="Arial"/>
                <w:bCs/>
                <w:sz w:val="14"/>
                <w:szCs w:val="14"/>
              </w:rPr>
              <w:t>BIEN</w:t>
            </w:r>
          </w:p>
        </w:tc>
        <w:tc>
          <w:tcPr>
            <w:tcW w:w="906" w:type="dxa"/>
            <w:shd w:val="clear" w:color="auto" w:fill="D9D9D9"/>
          </w:tcPr>
          <w:p w14:paraId="5336F3C2" w14:textId="77777777" w:rsidR="00DB1B3B" w:rsidRPr="00A85F6F" w:rsidRDefault="00DB1B3B" w:rsidP="0085690F">
            <w:pPr>
              <w:pStyle w:val="TableParagraph"/>
              <w:spacing w:before="126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CANTIDAD</w:t>
            </w:r>
          </w:p>
        </w:tc>
        <w:tc>
          <w:tcPr>
            <w:tcW w:w="417" w:type="dxa"/>
            <w:shd w:val="clear" w:color="auto" w:fill="D9D9D9"/>
          </w:tcPr>
          <w:p w14:paraId="7E324A04" w14:textId="77777777" w:rsidR="00DB1B3B" w:rsidRPr="00A85F6F" w:rsidRDefault="00DB1B3B" w:rsidP="0085690F">
            <w:pPr>
              <w:pStyle w:val="TableParagraph"/>
              <w:spacing w:before="126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U.M.</w:t>
            </w:r>
          </w:p>
        </w:tc>
        <w:tc>
          <w:tcPr>
            <w:tcW w:w="1325" w:type="dxa"/>
            <w:shd w:val="clear" w:color="auto" w:fill="D9D9D9"/>
          </w:tcPr>
          <w:p w14:paraId="6A4E74E9" w14:textId="77777777" w:rsidR="00DB1B3B" w:rsidRPr="00A85F6F" w:rsidRDefault="00DB1B3B" w:rsidP="0085690F">
            <w:pPr>
              <w:pStyle w:val="TableParagraph"/>
              <w:spacing w:line="240" w:lineRule="atLeast"/>
              <w:ind w:left="334" w:right="312" w:firstLine="6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PRECIO</w:t>
            </w:r>
            <w:r w:rsidRPr="00A85F6F">
              <w:rPr>
                <w:rFonts w:ascii="Arial" w:hAnsi="Arial" w:cs="Arial"/>
                <w:bCs/>
                <w:spacing w:val="-56"/>
                <w:sz w:val="14"/>
                <w:szCs w:val="14"/>
              </w:rPr>
              <w:t xml:space="preserve"> </w:t>
            </w:r>
            <w:r w:rsidRPr="00A85F6F">
              <w:rPr>
                <w:rFonts w:ascii="Arial" w:hAnsi="Arial" w:cs="Arial"/>
                <w:bCs/>
                <w:spacing w:val="-1"/>
                <w:w w:val="90"/>
                <w:sz w:val="14"/>
                <w:szCs w:val="14"/>
              </w:rPr>
              <w:t>UNITARIO</w:t>
            </w:r>
          </w:p>
        </w:tc>
        <w:tc>
          <w:tcPr>
            <w:tcW w:w="1741" w:type="dxa"/>
            <w:shd w:val="clear" w:color="auto" w:fill="D9D9D9"/>
          </w:tcPr>
          <w:p w14:paraId="5EE7F96A" w14:textId="77777777" w:rsidR="00DB1B3B" w:rsidRPr="00A85F6F" w:rsidRDefault="00DB1B3B" w:rsidP="0085690F">
            <w:pPr>
              <w:pStyle w:val="TableParagraph"/>
              <w:spacing w:before="126"/>
              <w:ind w:left="248" w:right="241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SUBTOTAL</w:t>
            </w:r>
          </w:p>
        </w:tc>
      </w:tr>
      <w:tr w:rsidR="00DB1B3B" w:rsidRPr="00A85F6F" w14:paraId="056AABB1" w14:textId="77777777" w:rsidTr="00DB1B3B">
        <w:trPr>
          <w:trHeight w:val="248"/>
          <w:jc w:val="center"/>
        </w:trPr>
        <w:tc>
          <w:tcPr>
            <w:tcW w:w="783" w:type="dxa"/>
          </w:tcPr>
          <w:p w14:paraId="4B3B1D86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35E873D9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31B12154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735850A8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1E1B1F44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118B2C47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232E5897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1</w:t>
            </w:r>
          </w:p>
        </w:tc>
        <w:tc>
          <w:tcPr>
            <w:tcW w:w="4810" w:type="dxa"/>
          </w:tcPr>
          <w:p w14:paraId="4409668E" w14:textId="77777777" w:rsidR="00DB1B3B" w:rsidRPr="00A85F6F" w:rsidRDefault="00DB1B3B" w:rsidP="0085690F">
            <w:pPr>
              <w:pStyle w:val="TableParagraph"/>
              <w:jc w:val="both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eastAsia="Times New Roman" w:hAnsi="Arial" w:cs="Arial"/>
                <w:bCs/>
                <w:sz w:val="14"/>
                <w:szCs w:val="14"/>
              </w:rPr>
              <w:t>MEZCLA ASFÁLTICA EN CALIENTE DE GRANULOMETRÍA DENSA CON MATERIAL PÉTREO DE ¾” A FINOS Y ASFALTO PG 64-22, LIBRE ABORDO PLANTA DE ASFALTO UBICADA A UNA DISTANCIA NO MAYOR A 25 KILÓMETROS, DESDE EL CENTRO DE LA CIUDAD DE OAXACA DE JUÁREZ, CON FORME A LAS NORMAS DE LA SECRETARIA DE INFRAESTRUCTURA, COMUNICACIONES Y TRANSPORTES N-CMT-4-04/17, MATERIALES PÉTREOS PARA MEZCLAS ASFÁLTICAS, N-CMT-4-05-004/18 CALIDAD DE CEMENTOS ASFALTICOS SEGÚN GRADO DE DESEMPEÑO (PG) Y N-CMT-4-05-003/02, CALIDAD DE MEZCLAS ASFÁLTICAS PARA CARRETERAS.</w:t>
            </w:r>
          </w:p>
        </w:tc>
        <w:tc>
          <w:tcPr>
            <w:tcW w:w="906" w:type="dxa"/>
          </w:tcPr>
          <w:p w14:paraId="37B03D4A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7F2C0257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5662C83A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26A84664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20A144B2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65D51663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3AC8B6DF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1,200.00</w:t>
            </w:r>
          </w:p>
        </w:tc>
        <w:tc>
          <w:tcPr>
            <w:tcW w:w="417" w:type="dxa"/>
          </w:tcPr>
          <w:p w14:paraId="411C59DC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77B02662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3BBD7929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6EDDE199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5124A444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05BE9DF2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7CBE0D33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M3</w:t>
            </w:r>
          </w:p>
        </w:tc>
        <w:tc>
          <w:tcPr>
            <w:tcW w:w="1325" w:type="dxa"/>
          </w:tcPr>
          <w:p w14:paraId="220D57E3" w14:textId="77777777" w:rsidR="00DB1B3B" w:rsidRPr="00A85F6F" w:rsidRDefault="00DB1B3B" w:rsidP="0085690F">
            <w:pPr>
              <w:pStyle w:val="TableParagraph"/>
              <w:spacing w:line="224" w:lineRule="exact"/>
              <w:ind w:left="458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74F16AC4" w14:textId="77777777" w:rsidR="00DB1B3B" w:rsidRPr="00A85F6F" w:rsidRDefault="00DB1B3B" w:rsidP="0085690F">
            <w:pPr>
              <w:pStyle w:val="TableParagraph"/>
              <w:spacing w:line="224" w:lineRule="exact"/>
              <w:ind w:left="458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6C99D018" w14:textId="77777777" w:rsidR="00DB1B3B" w:rsidRPr="00A85F6F" w:rsidRDefault="00DB1B3B" w:rsidP="0085690F">
            <w:pPr>
              <w:pStyle w:val="TableParagraph"/>
              <w:spacing w:line="224" w:lineRule="exact"/>
              <w:ind w:left="458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63D12253" w14:textId="77777777" w:rsidR="00DB1B3B" w:rsidRPr="00A85F6F" w:rsidRDefault="00DB1B3B" w:rsidP="0085690F">
            <w:pPr>
              <w:pStyle w:val="TableParagraph"/>
              <w:spacing w:line="224" w:lineRule="exact"/>
              <w:ind w:left="458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691EC2DC" w14:textId="23663098" w:rsidR="00DB1B3B" w:rsidRPr="00A85F6F" w:rsidRDefault="00DB1B3B" w:rsidP="0085690F">
            <w:pPr>
              <w:pStyle w:val="TableParagraph"/>
              <w:spacing w:line="224" w:lineRule="exact"/>
              <w:ind w:left="458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$ 4,</w:t>
            </w:r>
            <w:r w:rsidR="00A85F6F" w:rsidRPr="00A85F6F">
              <w:rPr>
                <w:rFonts w:ascii="Arial" w:hAnsi="Arial" w:cs="Arial"/>
                <w:bCs/>
                <w:sz w:val="14"/>
                <w:szCs w:val="14"/>
              </w:rPr>
              <w:t>075</w:t>
            </w:r>
            <w:r w:rsidRPr="00A85F6F">
              <w:rPr>
                <w:rFonts w:ascii="Arial" w:hAnsi="Arial" w:cs="Arial"/>
                <w:bCs/>
                <w:sz w:val="14"/>
                <w:szCs w:val="14"/>
              </w:rPr>
              <w:t>.00</w:t>
            </w:r>
          </w:p>
        </w:tc>
        <w:tc>
          <w:tcPr>
            <w:tcW w:w="1741" w:type="dxa"/>
          </w:tcPr>
          <w:p w14:paraId="5C2663A9" w14:textId="77777777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47CA4042" w14:textId="77777777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350FF31A" w14:textId="77777777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3FEDFF17" w14:textId="77777777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285FFC9C" w14:textId="18C5817C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$ 4,8</w:t>
            </w:r>
            <w:r w:rsidR="00A85F6F" w:rsidRPr="00A85F6F">
              <w:rPr>
                <w:rFonts w:ascii="Arial" w:hAnsi="Arial" w:cs="Arial"/>
                <w:bCs/>
                <w:sz w:val="14"/>
                <w:szCs w:val="14"/>
              </w:rPr>
              <w:t>90</w:t>
            </w:r>
            <w:r w:rsidRPr="00A85F6F">
              <w:rPr>
                <w:rFonts w:ascii="Arial" w:hAnsi="Arial" w:cs="Arial"/>
                <w:bCs/>
                <w:sz w:val="14"/>
                <w:szCs w:val="14"/>
              </w:rPr>
              <w:t>,000.00</w:t>
            </w:r>
          </w:p>
        </w:tc>
      </w:tr>
      <w:tr w:rsidR="00DB1B3B" w:rsidRPr="00A85F6F" w14:paraId="5C49C977" w14:textId="77777777" w:rsidTr="00DB1B3B">
        <w:trPr>
          <w:trHeight w:val="248"/>
          <w:jc w:val="center"/>
        </w:trPr>
        <w:tc>
          <w:tcPr>
            <w:tcW w:w="783" w:type="dxa"/>
          </w:tcPr>
          <w:p w14:paraId="68494F8F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5F7E0BDF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019A4B93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1751E68D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2</w:t>
            </w:r>
          </w:p>
        </w:tc>
        <w:tc>
          <w:tcPr>
            <w:tcW w:w="4810" w:type="dxa"/>
          </w:tcPr>
          <w:p w14:paraId="3C065FC7" w14:textId="77777777" w:rsidR="00DB1B3B" w:rsidRPr="00A85F6F" w:rsidRDefault="00DB1B3B" w:rsidP="0085690F">
            <w:pPr>
              <w:pStyle w:val="TableParagraph"/>
              <w:jc w:val="both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eastAsia="Times New Roman" w:hAnsi="Arial" w:cs="Arial"/>
                <w:bCs/>
                <w:sz w:val="14"/>
                <w:szCs w:val="14"/>
              </w:rPr>
              <w:t>EMULSIÓN ASFÁLTICA CATIÓNICA DE ROMPIMIENTO RÁPIDO ECR-70, LIBRE ABORDO PLANTA DE ASFALTO UBICADA A UNA DISTANCIA NO MAYOR A 25 KILÓMETROS, DESDE EL CENTRO DE LA CIUDAD DE OAXACA DE JUÁREZ, CON FORME A LAS NORMAS DE LA SECRETARIA DE INFRAESTRUCTURA, COMUNICACIONES Y TRANSPORTES N-CMT-4-05-001/05, CALIDAD DE MATERIALES ASFALTICOS.</w:t>
            </w:r>
          </w:p>
        </w:tc>
        <w:tc>
          <w:tcPr>
            <w:tcW w:w="906" w:type="dxa"/>
          </w:tcPr>
          <w:p w14:paraId="5B952F3E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05424CDF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5B8BB757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1A056484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27,000.00</w:t>
            </w:r>
          </w:p>
        </w:tc>
        <w:tc>
          <w:tcPr>
            <w:tcW w:w="417" w:type="dxa"/>
          </w:tcPr>
          <w:p w14:paraId="5BEDE29C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501B5F86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452C8440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57DA6CA8" w14:textId="77777777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LTS</w:t>
            </w:r>
          </w:p>
        </w:tc>
        <w:tc>
          <w:tcPr>
            <w:tcW w:w="1325" w:type="dxa"/>
          </w:tcPr>
          <w:p w14:paraId="718747F6" w14:textId="77777777" w:rsidR="00DB1B3B" w:rsidRPr="00A85F6F" w:rsidRDefault="00DB1B3B" w:rsidP="0085690F">
            <w:pPr>
              <w:pStyle w:val="TableParagraph"/>
              <w:spacing w:line="224" w:lineRule="exact"/>
              <w:ind w:left="458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6DE0ADE3" w14:textId="77777777" w:rsidR="00DB1B3B" w:rsidRPr="00A85F6F" w:rsidRDefault="00DB1B3B" w:rsidP="0085690F">
            <w:pPr>
              <w:pStyle w:val="TableParagraph"/>
              <w:spacing w:line="224" w:lineRule="exact"/>
              <w:ind w:left="458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5F7BD1AD" w14:textId="1F12799C" w:rsidR="00DB1B3B" w:rsidRPr="00A85F6F" w:rsidRDefault="00DB1B3B" w:rsidP="0085690F">
            <w:pPr>
              <w:pStyle w:val="TableParagraph"/>
              <w:spacing w:line="224" w:lineRule="exact"/>
              <w:ind w:left="458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$ 1</w:t>
            </w:r>
            <w:r w:rsidR="00A85F6F" w:rsidRPr="00A85F6F">
              <w:rPr>
                <w:rFonts w:ascii="Arial" w:hAnsi="Arial" w:cs="Arial"/>
                <w:bCs/>
                <w:sz w:val="14"/>
                <w:szCs w:val="14"/>
              </w:rPr>
              <w:t>8</w:t>
            </w:r>
            <w:r w:rsidRPr="00A85F6F">
              <w:rPr>
                <w:rFonts w:ascii="Arial" w:hAnsi="Arial" w:cs="Arial"/>
                <w:bCs/>
                <w:sz w:val="14"/>
                <w:szCs w:val="14"/>
              </w:rPr>
              <w:t>.50</w:t>
            </w:r>
          </w:p>
        </w:tc>
        <w:tc>
          <w:tcPr>
            <w:tcW w:w="1741" w:type="dxa"/>
          </w:tcPr>
          <w:p w14:paraId="2C27CF90" w14:textId="77777777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0E528881" w14:textId="77777777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  <w:p w14:paraId="0F4B7164" w14:textId="38A2368B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A85F6F">
              <w:rPr>
                <w:rFonts w:ascii="Arial" w:hAnsi="Arial" w:cs="Arial"/>
                <w:bCs/>
                <w:sz w:val="14"/>
                <w:szCs w:val="14"/>
              </w:rPr>
              <w:t>$ 4</w:t>
            </w:r>
            <w:r w:rsidR="00A85F6F" w:rsidRPr="00A85F6F">
              <w:rPr>
                <w:rFonts w:ascii="Arial" w:hAnsi="Arial" w:cs="Arial"/>
                <w:bCs/>
                <w:sz w:val="14"/>
                <w:szCs w:val="14"/>
              </w:rPr>
              <w:t>99</w:t>
            </w:r>
            <w:r w:rsidRPr="00A85F6F">
              <w:rPr>
                <w:rFonts w:ascii="Arial" w:hAnsi="Arial" w:cs="Arial"/>
                <w:bCs/>
                <w:sz w:val="14"/>
                <w:szCs w:val="14"/>
              </w:rPr>
              <w:t>,500.00</w:t>
            </w:r>
          </w:p>
        </w:tc>
      </w:tr>
      <w:tr w:rsidR="00DB1B3B" w:rsidRPr="00A85F6F" w14:paraId="22E5B483" w14:textId="77777777" w:rsidTr="00DB1B3B">
        <w:trPr>
          <w:trHeight w:val="250"/>
          <w:jc w:val="center"/>
        </w:trPr>
        <w:tc>
          <w:tcPr>
            <w:tcW w:w="783" w:type="dxa"/>
          </w:tcPr>
          <w:p w14:paraId="15C2C6A8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810" w:type="dxa"/>
          </w:tcPr>
          <w:p w14:paraId="6C4BC823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06" w:type="dxa"/>
          </w:tcPr>
          <w:p w14:paraId="3249CDE4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17" w:type="dxa"/>
          </w:tcPr>
          <w:p w14:paraId="546C8250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325" w:type="dxa"/>
          </w:tcPr>
          <w:p w14:paraId="61D012C6" w14:textId="77777777" w:rsidR="00DB1B3B" w:rsidRPr="00A85F6F" w:rsidRDefault="00DB1B3B" w:rsidP="0085690F">
            <w:pPr>
              <w:pStyle w:val="TableParagraph"/>
              <w:spacing w:before="1" w:line="225" w:lineRule="exact"/>
              <w:ind w:right="98"/>
              <w:jc w:val="right"/>
              <w:rPr>
                <w:rFonts w:ascii="Arial" w:hAnsi="Arial" w:cs="Arial"/>
                <w:b/>
                <w:sz w:val="14"/>
                <w:szCs w:val="14"/>
              </w:rPr>
            </w:pPr>
            <w:r w:rsidRPr="00A85F6F">
              <w:rPr>
                <w:rFonts w:ascii="Arial" w:hAnsi="Arial" w:cs="Arial"/>
                <w:b/>
                <w:sz w:val="14"/>
                <w:szCs w:val="14"/>
              </w:rPr>
              <w:t>SUBTOTAL</w:t>
            </w:r>
          </w:p>
        </w:tc>
        <w:tc>
          <w:tcPr>
            <w:tcW w:w="1741" w:type="dxa"/>
          </w:tcPr>
          <w:p w14:paraId="066D1C5C" w14:textId="49A4EC86" w:rsidR="00DB1B3B" w:rsidRPr="00A85F6F" w:rsidRDefault="00DB1B3B" w:rsidP="0085690F">
            <w:pPr>
              <w:pStyle w:val="TableParagraph"/>
              <w:spacing w:line="226" w:lineRule="exact"/>
              <w:ind w:left="248" w:right="24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A85F6F">
              <w:rPr>
                <w:rFonts w:ascii="Arial" w:hAnsi="Arial" w:cs="Arial"/>
                <w:b/>
                <w:sz w:val="14"/>
                <w:szCs w:val="14"/>
              </w:rPr>
              <w:t>$ 5,</w:t>
            </w:r>
            <w:r w:rsidR="00A85F6F" w:rsidRPr="00A85F6F">
              <w:rPr>
                <w:rFonts w:ascii="Arial" w:hAnsi="Arial" w:cs="Arial"/>
                <w:b/>
                <w:sz w:val="14"/>
                <w:szCs w:val="14"/>
              </w:rPr>
              <w:t>389</w:t>
            </w:r>
            <w:r w:rsidRPr="00A85F6F">
              <w:rPr>
                <w:rFonts w:ascii="Arial" w:hAnsi="Arial" w:cs="Arial"/>
                <w:b/>
                <w:sz w:val="14"/>
                <w:szCs w:val="14"/>
              </w:rPr>
              <w:t>,500.00</w:t>
            </w:r>
          </w:p>
        </w:tc>
      </w:tr>
      <w:tr w:rsidR="00DB1B3B" w:rsidRPr="00A85F6F" w14:paraId="2DF08923" w14:textId="77777777" w:rsidTr="00DB1B3B">
        <w:trPr>
          <w:trHeight w:val="248"/>
          <w:jc w:val="center"/>
        </w:trPr>
        <w:tc>
          <w:tcPr>
            <w:tcW w:w="783" w:type="dxa"/>
          </w:tcPr>
          <w:p w14:paraId="614ADD2E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810" w:type="dxa"/>
          </w:tcPr>
          <w:p w14:paraId="10141484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06" w:type="dxa"/>
          </w:tcPr>
          <w:p w14:paraId="6D63C785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17" w:type="dxa"/>
          </w:tcPr>
          <w:p w14:paraId="27EA22AB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325" w:type="dxa"/>
          </w:tcPr>
          <w:p w14:paraId="5C40BC95" w14:textId="77777777" w:rsidR="00DB1B3B" w:rsidRPr="00A85F6F" w:rsidRDefault="00DB1B3B" w:rsidP="0085690F">
            <w:pPr>
              <w:pStyle w:val="TableParagraph"/>
              <w:spacing w:before="1" w:line="223" w:lineRule="exact"/>
              <w:ind w:right="97"/>
              <w:jc w:val="right"/>
              <w:rPr>
                <w:rFonts w:ascii="Arial" w:hAnsi="Arial" w:cs="Arial"/>
                <w:b/>
                <w:sz w:val="14"/>
                <w:szCs w:val="14"/>
              </w:rPr>
            </w:pPr>
            <w:r w:rsidRPr="00A85F6F">
              <w:rPr>
                <w:rFonts w:ascii="Arial" w:hAnsi="Arial" w:cs="Arial"/>
                <w:b/>
                <w:sz w:val="14"/>
                <w:szCs w:val="14"/>
              </w:rPr>
              <w:t>I.V.A.</w:t>
            </w:r>
          </w:p>
        </w:tc>
        <w:tc>
          <w:tcPr>
            <w:tcW w:w="1741" w:type="dxa"/>
          </w:tcPr>
          <w:p w14:paraId="3A8F7E64" w14:textId="62AF5844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A85F6F">
              <w:rPr>
                <w:rFonts w:ascii="Arial" w:hAnsi="Arial" w:cs="Arial"/>
                <w:b/>
                <w:sz w:val="14"/>
                <w:szCs w:val="14"/>
              </w:rPr>
              <w:t>$ 8</w:t>
            </w:r>
            <w:r w:rsidR="00A85F6F" w:rsidRPr="00A85F6F">
              <w:rPr>
                <w:rFonts w:ascii="Arial" w:hAnsi="Arial" w:cs="Arial"/>
                <w:b/>
                <w:sz w:val="14"/>
                <w:szCs w:val="14"/>
              </w:rPr>
              <w:t>62</w:t>
            </w:r>
            <w:r w:rsidRPr="00A85F6F">
              <w:rPr>
                <w:rFonts w:ascii="Arial" w:hAnsi="Arial" w:cs="Arial"/>
                <w:b/>
                <w:sz w:val="14"/>
                <w:szCs w:val="14"/>
              </w:rPr>
              <w:t>,</w:t>
            </w:r>
            <w:r w:rsidR="00A85F6F" w:rsidRPr="00A85F6F">
              <w:rPr>
                <w:rFonts w:ascii="Arial" w:hAnsi="Arial" w:cs="Arial"/>
                <w:b/>
                <w:sz w:val="14"/>
                <w:szCs w:val="14"/>
              </w:rPr>
              <w:t>32</w:t>
            </w:r>
            <w:r w:rsidRPr="00A85F6F">
              <w:rPr>
                <w:rFonts w:ascii="Arial" w:hAnsi="Arial" w:cs="Arial"/>
                <w:b/>
                <w:sz w:val="14"/>
                <w:szCs w:val="14"/>
              </w:rPr>
              <w:t>0.00</w:t>
            </w:r>
          </w:p>
        </w:tc>
      </w:tr>
      <w:tr w:rsidR="00DB1B3B" w:rsidRPr="00A85F6F" w14:paraId="67C396C7" w14:textId="77777777" w:rsidTr="00DB1B3B">
        <w:trPr>
          <w:trHeight w:val="248"/>
          <w:jc w:val="center"/>
        </w:trPr>
        <w:tc>
          <w:tcPr>
            <w:tcW w:w="783" w:type="dxa"/>
          </w:tcPr>
          <w:p w14:paraId="7FC9D023" w14:textId="2F5278D8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810" w:type="dxa"/>
          </w:tcPr>
          <w:p w14:paraId="7C42D967" w14:textId="2A483628" w:rsidR="00DB1B3B" w:rsidRPr="00A85F6F" w:rsidRDefault="00DB1B3B" w:rsidP="0085690F">
            <w:pPr>
              <w:pStyle w:val="TableParagraph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906" w:type="dxa"/>
          </w:tcPr>
          <w:p w14:paraId="2B9B4D04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17" w:type="dxa"/>
          </w:tcPr>
          <w:p w14:paraId="7FE64B05" w14:textId="77777777" w:rsidR="00DB1B3B" w:rsidRPr="00A85F6F" w:rsidRDefault="00DB1B3B" w:rsidP="0085690F">
            <w:pPr>
              <w:pStyle w:val="TableParagraph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325" w:type="dxa"/>
          </w:tcPr>
          <w:p w14:paraId="40D90457" w14:textId="77777777" w:rsidR="00DB1B3B" w:rsidRPr="00A85F6F" w:rsidRDefault="00DB1B3B" w:rsidP="0085690F">
            <w:pPr>
              <w:pStyle w:val="TableParagraph"/>
              <w:spacing w:before="1" w:line="223" w:lineRule="exact"/>
              <w:ind w:right="96"/>
              <w:jc w:val="right"/>
              <w:rPr>
                <w:rFonts w:ascii="Arial" w:hAnsi="Arial" w:cs="Arial"/>
                <w:b/>
                <w:sz w:val="14"/>
                <w:szCs w:val="14"/>
              </w:rPr>
            </w:pPr>
            <w:r w:rsidRPr="00A85F6F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1741" w:type="dxa"/>
          </w:tcPr>
          <w:p w14:paraId="60884B74" w14:textId="0E98BFD9" w:rsidR="00DB1B3B" w:rsidRPr="00A85F6F" w:rsidRDefault="00DB1B3B" w:rsidP="0085690F">
            <w:pPr>
              <w:pStyle w:val="TableParagraph"/>
              <w:spacing w:line="224" w:lineRule="exact"/>
              <w:ind w:left="248" w:right="24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A85F6F">
              <w:rPr>
                <w:rFonts w:ascii="Arial" w:hAnsi="Arial" w:cs="Arial"/>
                <w:b/>
                <w:sz w:val="14"/>
                <w:szCs w:val="14"/>
              </w:rPr>
              <w:t>$ 6,</w:t>
            </w:r>
            <w:r w:rsidR="00A85F6F" w:rsidRPr="00A85F6F">
              <w:rPr>
                <w:rFonts w:ascii="Arial" w:hAnsi="Arial" w:cs="Arial"/>
                <w:b/>
                <w:sz w:val="14"/>
                <w:szCs w:val="14"/>
              </w:rPr>
              <w:t>251,820</w:t>
            </w:r>
            <w:r w:rsidRPr="00A85F6F">
              <w:rPr>
                <w:rFonts w:ascii="Arial" w:hAnsi="Arial" w:cs="Arial"/>
                <w:b/>
                <w:sz w:val="14"/>
                <w:szCs w:val="14"/>
              </w:rPr>
              <w:t>.00</w:t>
            </w:r>
          </w:p>
        </w:tc>
      </w:tr>
    </w:tbl>
    <w:p w14:paraId="5BAEBDCB" w14:textId="50F7986B" w:rsidR="00CE2CB7" w:rsidRDefault="00CE2CB7" w:rsidP="00CE2CB7">
      <w:pPr>
        <w:jc w:val="both"/>
        <w:rPr>
          <w:rFonts w:ascii="Arial" w:hAnsi="Arial" w:cs="Arial"/>
          <w:lang w:val="es-MX"/>
        </w:rPr>
      </w:pPr>
      <w:r w:rsidRPr="00DB1B3B">
        <w:rPr>
          <w:rFonts w:ascii="Arial" w:hAnsi="Arial" w:cs="Arial"/>
          <w:b/>
          <w:bCs/>
          <w:lang w:val="es-MX"/>
        </w:rPr>
        <w:t xml:space="preserve">El importe total de las 2 partidas ofertadas presentado por la empresa </w:t>
      </w:r>
      <w:r w:rsidRPr="00DB1B3B">
        <w:rPr>
          <w:rFonts w:ascii="Arial" w:hAnsi="Arial" w:cs="Arial"/>
          <w:b/>
          <w:lang w:val="es-MX"/>
        </w:rPr>
        <w:t xml:space="preserve">ASFALTOS Y </w:t>
      </w:r>
      <w:r w:rsidRPr="00DB1B3B">
        <w:rPr>
          <w:rFonts w:ascii="Arial" w:hAnsi="Arial" w:cs="Arial"/>
          <w:b/>
          <w:bCs/>
          <w:lang w:val="es-MX"/>
        </w:rPr>
        <w:t>CONSTRUCCIONES Y DISEÑO BALAUSTRE S.A. DE C.V.</w:t>
      </w:r>
      <w:r w:rsidRPr="00DB1B3B">
        <w:rPr>
          <w:rFonts w:ascii="Arial" w:hAnsi="Arial" w:cs="Arial"/>
          <w:b/>
          <w:lang w:val="es-MX"/>
        </w:rPr>
        <w:t xml:space="preserve"> </w:t>
      </w:r>
      <w:r w:rsidRPr="00DB1B3B">
        <w:rPr>
          <w:rFonts w:ascii="Arial" w:hAnsi="Arial" w:cs="Arial"/>
          <w:b/>
          <w:bCs/>
          <w:lang w:val="es-MX"/>
        </w:rPr>
        <w:t xml:space="preserve">es por la cantidad de </w:t>
      </w:r>
      <w:r w:rsidR="00DB1B3B" w:rsidRPr="00DB1B3B">
        <w:rPr>
          <w:rFonts w:ascii="Arial" w:hAnsi="Arial" w:cs="Arial"/>
          <w:b/>
          <w:bCs/>
          <w:lang w:val="es-MX"/>
        </w:rPr>
        <w:t>$6,</w:t>
      </w:r>
      <w:r w:rsidR="00A85F6F">
        <w:rPr>
          <w:rFonts w:ascii="Arial" w:hAnsi="Arial" w:cs="Arial"/>
          <w:b/>
          <w:bCs/>
          <w:lang w:val="es-MX"/>
        </w:rPr>
        <w:t>251,820</w:t>
      </w:r>
      <w:r w:rsidR="00DB1B3B" w:rsidRPr="00DB1B3B">
        <w:rPr>
          <w:rFonts w:ascii="Arial" w:hAnsi="Arial" w:cs="Arial"/>
          <w:b/>
          <w:bCs/>
          <w:lang w:val="es-MX"/>
        </w:rPr>
        <w:t>.00</w:t>
      </w:r>
      <w:r w:rsidR="00DB1B3B" w:rsidRPr="00DB1B3B">
        <w:rPr>
          <w:rFonts w:ascii="Arial" w:hAnsi="Arial" w:cs="Arial"/>
          <w:b/>
          <w:bCs/>
          <w:lang w:val="es-MX"/>
        </w:rPr>
        <w:t xml:space="preserve"> </w:t>
      </w:r>
      <w:r w:rsidRPr="00DB1B3B">
        <w:rPr>
          <w:rFonts w:ascii="Arial" w:hAnsi="Arial" w:cs="Arial"/>
          <w:b/>
          <w:bCs/>
          <w:lang w:val="es-MX"/>
        </w:rPr>
        <w:t>(</w:t>
      </w:r>
      <w:r w:rsidR="00DB1B3B" w:rsidRPr="00DB1B3B">
        <w:rPr>
          <w:rFonts w:ascii="Arial" w:hAnsi="Arial" w:cs="Arial"/>
          <w:b/>
          <w:bCs/>
          <w:lang w:val="es-MX"/>
        </w:rPr>
        <w:t xml:space="preserve">SEIS MILLONES </w:t>
      </w:r>
      <w:r w:rsidR="00A85F6F">
        <w:rPr>
          <w:rFonts w:ascii="Arial" w:hAnsi="Arial" w:cs="Arial"/>
          <w:b/>
          <w:bCs/>
          <w:lang w:val="es-MX"/>
        </w:rPr>
        <w:t>DOSCIENTOS CINCUENTA Y UN MIL OCHOCIENTOS VEINTE</w:t>
      </w:r>
      <w:r w:rsidR="00DB1B3B" w:rsidRPr="00DB1B3B">
        <w:rPr>
          <w:rFonts w:ascii="Arial" w:hAnsi="Arial" w:cs="Arial"/>
          <w:b/>
          <w:bCs/>
          <w:lang w:val="es-MX"/>
        </w:rPr>
        <w:t xml:space="preserve"> PESOS 00/100 M.N</w:t>
      </w:r>
      <w:r w:rsidRPr="00DB1B3B">
        <w:rPr>
          <w:rFonts w:ascii="Arial" w:hAnsi="Arial" w:cs="Arial"/>
          <w:b/>
          <w:bCs/>
          <w:lang w:val="es-MX"/>
        </w:rPr>
        <w:t xml:space="preserve"> 00/100 M.N.) I.V.A. incluido. </w:t>
      </w:r>
      <w:r w:rsidRPr="00DB1B3B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  <w:r w:rsidR="00DB1B3B" w:rsidRPr="00DB1B3B">
        <w:rPr>
          <w:rFonts w:ascii="Arial" w:hAnsi="Arial" w:cs="Arial"/>
          <w:lang w:val="es-MX"/>
        </w:rPr>
        <w:t>----</w:t>
      </w:r>
    </w:p>
    <w:p w14:paraId="50EA5007" w14:textId="6BBAD3DB" w:rsidR="0014031B" w:rsidRDefault="0014031B" w:rsidP="0014031B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2</w:t>
      </w:r>
      <w:r w:rsidRPr="00E05E9A">
        <w:rPr>
          <w:rFonts w:ascii="Arial" w:hAnsi="Arial" w:cs="Arial"/>
          <w:b/>
          <w:bCs/>
          <w:lang w:val="es-MX"/>
        </w:rPr>
        <w:t>.-</w:t>
      </w:r>
      <w:r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Administración de Bienes Muebles e Inmuebles del Estado de Oaxaca, y con relación al numeral 3.4 inciso </w:t>
      </w:r>
      <w:r w:rsidRPr="00A91594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>,</w:t>
      </w:r>
      <w:r w:rsidRPr="00A91594">
        <w:rPr>
          <w:rFonts w:ascii="Arial" w:hAnsi="Arial" w:cs="Arial"/>
          <w:lang w:val="es-MX"/>
        </w:rPr>
        <w:t xml:space="preserve"> de las Bases del presente procedimiento licitatorio</w:t>
      </w:r>
      <w:r w:rsidR="00E02BE3">
        <w:rPr>
          <w:rFonts w:ascii="Arial" w:hAnsi="Arial" w:cs="Arial"/>
          <w:lang w:val="es-MX"/>
        </w:rPr>
        <w:t>,</w:t>
      </w:r>
      <w:r w:rsidR="00E02BE3" w:rsidRPr="00E02BE3">
        <w:rPr>
          <w:rFonts w:ascii="Arial" w:hAnsi="Arial" w:cs="Arial"/>
          <w:lang w:val="es-MX"/>
        </w:rPr>
        <w:t xml:space="preserve"> </w:t>
      </w:r>
      <w:r w:rsidR="00E02BE3" w:rsidRPr="00B52F7C">
        <w:rPr>
          <w:rFonts w:ascii="Arial" w:hAnsi="Arial" w:cs="Arial"/>
          <w:lang w:val="es-MX"/>
        </w:rPr>
        <w:t xml:space="preserve">entre los licitantes </w:t>
      </w:r>
      <w:r w:rsidR="00E02BE3">
        <w:rPr>
          <w:rFonts w:ascii="Arial" w:hAnsi="Arial" w:cs="Arial"/>
          <w:lang w:val="es-MX"/>
        </w:rPr>
        <w:t xml:space="preserve">eligen </w:t>
      </w:r>
      <w:r w:rsidR="00E02BE3" w:rsidRPr="00AA7E7C">
        <w:rPr>
          <w:rFonts w:ascii="Arial" w:hAnsi="Arial" w:cs="Arial"/>
          <w:lang w:val="es-MX"/>
        </w:rPr>
        <w:t xml:space="preserve">al </w:t>
      </w:r>
      <w:r w:rsidR="00AA7E7C" w:rsidRPr="00B05424">
        <w:rPr>
          <w:rFonts w:ascii="Arial" w:hAnsi="Arial" w:cs="Arial"/>
          <w:bCs/>
          <w:iCs/>
          <w:lang w:val="es-MX"/>
        </w:rPr>
        <w:t>Omar Cabrera Escobar</w:t>
      </w:r>
      <w:r w:rsidR="00AA7E7C">
        <w:rPr>
          <w:rFonts w:ascii="Arial" w:hAnsi="Arial" w:cs="Arial"/>
          <w:bCs/>
          <w:iCs/>
          <w:lang w:val="es-MX"/>
        </w:rPr>
        <w:t>,</w:t>
      </w:r>
      <w:r w:rsidR="00E02BE3" w:rsidRPr="00734006">
        <w:rPr>
          <w:rFonts w:ascii="Arial" w:hAnsi="Arial" w:cs="Arial"/>
          <w:bCs/>
          <w:lang w:val="es-MX"/>
        </w:rPr>
        <w:t xml:space="preserve"> </w:t>
      </w:r>
      <w:r w:rsidR="00E02BE3">
        <w:rPr>
          <w:rFonts w:ascii="Arial" w:hAnsi="Arial" w:cs="Arial"/>
          <w:bCs/>
          <w:lang w:val="es-MX"/>
        </w:rPr>
        <w:t xml:space="preserve">para que de manera conjunta con los servidores públicos presentes, </w:t>
      </w:r>
      <w:r w:rsidR="00E02BE3" w:rsidRPr="00734006">
        <w:rPr>
          <w:rFonts w:ascii="Arial" w:hAnsi="Arial" w:cs="Arial"/>
          <w:lang w:val="es-MX"/>
        </w:rPr>
        <w:t>sea</w:t>
      </w:r>
      <w:r w:rsidR="00E02BE3">
        <w:rPr>
          <w:rFonts w:ascii="Arial" w:hAnsi="Arial" w:cs="Arial"/>
          <w:lang w:val="es-MX"/>
        </w:rPr>
        <w:t xml:space="preserve"> quien rubrique las propuestas técnicas y económicas recibidas</w:t>
      </w:r>
      <w:r>
        <w:rPr>
          <w:rFonts w:ascii="Arial" w:hAnsi="Arial" w:cs="Arial"/>
          <w:lang w:val="es-MX"/>
        </w:rPr>
        <w:t>.----------------------------------</w:t>
      </w:r>
      <w:r w:rsidR="00AA7E7C">
        <w:rPr>
          <w:rFonts w:ascii="Arial" w:hAnsi="Arial" w:cs="Arial"/>
          <w:lang w:val="es-MX"/>
        </w:rPr>
        <w:t>-----------------------------------------------------------------------------------------------------------------</w:t>
      </w:r>
    </w:p>
    <w:p w14:paraId="410D63BF" w14:textId="202A7EF4" w:rsidR="002A5860" w:rsidRPr="00CA0632" w:rsidRDefault="002A5860" w:rsidP="002A5860">
      <w:pPr>
        <w:jc w:val="both"/>
        <w:rPr>
          <w:rFonts w:ascii="Arial" w:hAnsi="Arial" w:cs="Arial"/>
          <w:highlight w:val="yellow"/>
          <w:lang w:val="es-MX"/>
        </w:rPr>
      </w:pPr>
      <w:r>
        <w:rPr>
          <w:rFonts w:ascii="Arial" w:hAnsi="Arial" w:cs="Arial"/>
          <w:lang w:val="es-MX"/>
        </w:rPr>
        <w:t xml:space="preserve">Por otra parte </w:t>
      </w:r>
      <w:r w:rsidRPr="00970A61">
        <w:rPr>
          <w:rFonts w:ascii="Arial" w:hAnsi="Arial" w:cs="Arial"/>
          <w:lang w:val="es-MX"/>
        </w:rPr>
        <w:t xml:space="preserve">con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Pr="008103F9">
        <w:rPr>
          <w:rFonts w:ascii="Arial" w:hAnsi="Arial" w:cs="Arial"/>
          <w:lang w:val="es-MX"/>
        </w:rPr>
        <w:t>Administración de Bienes Muebles e Inmuebles del Estado de Oaxaca, se</w:t>
      </w:r>
      <w:r>
        <w:rPr>
          <w:rFonts w:ascii="Arial" w:hAnsi="Arial" w:cs="Arial"/>
          <w:lang w:val="es-MX"/>
        </w:rPr>
        <w:t xml:space="preserve"> les notifica a los participantes que el fallo será </w:t>
      </w:r>
      <w:r w:rsidRPr="008103F9">
        <w:rPr>
          <w:rFonts w:ascii="Arial" w:hAnsi="Arial" w:cs="Arial"/>
          <w:lang w:val="es-MX"/>
        </w:rPr>
        <w:t xml:space="preserve">emitido el día </w:t>
      </w:r>
      <w:r w:rsidR="00F30A18">
        <w:rPr>
          <w:rFonts w:ascii="Arial" w:hAnsi="Arial" w:cs="Arial"/>
          <w:lang w:val="es-MX"/>
        </w:rPr>
        <w:t>15 de diciembre</w:t>
      </w:r>
      <w:r w:rsidRPr="00ED09B6">
        <w:rPr>
          <w:rFonts w:ascii="Arial" w:hAnsi="Arial" w:cs="Arial"/>
          <w:lang w:val="es-MX"/>
        </w:rPr>
        <w:t xml:space="preserve"> de 2023 a las 11:00 horas</w:t>
      </w:r>
      <w:r>
        <w:rPr>
          <w:rFonts w:ascii="Arial" w:hAnsi="Arial" w:cs="Arial"/>
          <w:lang w:val="es-MX"/>
        </w:rPr>
        <w:t>,</w:t>
      </w:r>
      <w:r w:rsidRPr="00ED09B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</w:t>
      </w:r>
      <w:r w:rsidRPr="00ED09B6">
        <w:rPr>
          <w:rFonts w:ascii="Arial" w:hAnsi="Arial" w:cs="Arial"/>
          <w:lang w:val="es-MX"/>
        </w:rPr>
        <w:t xml:space="preserve">ándose por enterados </w:t>
      </w:r>
      <w:r>
        <w:rPr>
          <w:rFonts w:ascii="Arial" w:hAnsi="Arial" w:cs="Arial"/>
          <w:lang w:val="es-MX"/>
        </w:rPr>
        <w:t>quienes asistieron al desahogo de este acto</w:t>
      </w:r>
      <w:r w:rsidRPr="00ED09B6">
        <w:rPr>
          <w:rFonts w:ascii="Arial" w:hAnsi="Arial" w:cs="Arial"/>
          <w:lang w:val="es-MX"/>
        </w:rPr>
        <w:t>.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</w:t>
      </w:r>
      <w:r w:rsidR="002E5F8D">
        <w:rPr>
          <w:rFonts w:ascii="Arial" w:hAnsi="Arial" w:cs="Arial"/>
          <w:lang w:val="es-MX"/>
        </w:rPr>
        <w:t>-----------------</w:t>
      </w:r>
      <w:r>
        <w:rPr>
          <w:rFonts w:ascii="Arial" w:hAnsi="Arial" w:cs="Arial"/>
          <w:lang w:val="es-MX"/>
        </w:rPr>
        <w:t xml:space="preserve">--------------------------------------------------- </w:t>
      </w:r>
    </w:p>
    <w:p w14:paraId="72E45C2E" w14:textId="1C0BD095" w:rsidR="002A5860" w:rsidRPr="00E05E9A" w:rsidRDefault="002A5860" w:rsidP="002A5860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</w:t>
      </w:r>
      <w:r>
        <w:rPr>
          <w:rFonts w:ascii="Arial" w:hAnsi="Arial" w:cs="Arial"/>
          <w:lang w:val="es-MX"/>
        </w:rPr>
        <w:t>último</w:t>
      </w:r>
      <w:r w:rsidRPr="00970A61">
        <w:rPr>
          <w:rFonts w:ascii="Arial" w:hAnsi="Arial" w:cs="Arial"/>
          <w:lang w:val="es-MX"/>
        </w:rPr>
        <w:t xml:space="preserve">, se notifica </w:t>
      </w:r>
      <w:r>
        <w:rPr>
          <w:rFonts w:ascii="Arial" w:hAnsi="Arial" w:cs="Arial"/>
          <w:lang w:val="es-MX"/>
        </w:rPr>
        <w:t xml:space="preserve">a los participantes asistentes, el contenido de </w:t>
      </w:r>
      <w:r w:rsidRPr="00970A61">
        <w:rPr>
          <w:rFonts w:ascii="Arial" w:hAnsi="Arial" w:cs="Arial"/>
          <w:lang w:val="es-MX"/>
        </w:rPr>
        <w:t>la presente acta</w:t>
      </w:r>
      <w:r w:rsidR="001B1458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quienes acusan de recibido la</w:t>
      </w:r>
      <w:r w:rsidRPr="00970A61">
        <w:rPr>
          <w:rFonts w:ascii="Arial" w:hAnsi="Arial" w:cs="Arial"/>
          <w:lang w:val="es-MX"/>
        </w:rPr>
        <w:t xml:space="preserve"> copia fotostática simple</w:t>
      </w:r>
      <w:r>
        <w:rPr>
          <w:rFonts w:ascii="Arial" w:hAnsi="Arial" w:cs="Arial"/>
          <w:lang w:val="es-MX"/>
        </w:rPr>
        <w:t xml:space="preserve"> que en este acto se les proporciona</w:t>
      </w:r>
      <w:r w:rsidRPr="00970A61">
        <w:rPr>
          <w:rFonts w:ascii="Arial" w:hAnsi="Arial" w:cs="Arial"/>
          <w:lang w:val="es-MX"/>
        </w:rPr>
        <w:t>, as</w:t>
      </w:r>
      <w:r>
        <w:rPr>
          <w:rFonts w:ascii="Arial" w:hAnsi="Arial" w:cs="Arial"/>
          <w:lang w:val="es-MX"/>
        </w:rPr>
        <w:t xml:space="preserve">imismo se les hace del conocimiento, que se fijará un tanto en copia simple de </w:t>
      </w:r>
      <w:r w:rsidR="00E03C54">
        <w:rPr>
          <w:rFonts w:ascii="Arial" w:hAnsi="Arial" w:cs="Arial"/>
          <w:lang w:val="es-MX"/>
        </w:rPr>
        <w:t>esta</w:t>
      </w:r>
      <w:r>
        <w:rPr>
          <w:rFonts w:ascii="Arial" w:hAnsi="Arial" w:cs="Arial"/>
          <w:lang w:val="es-MX"/>
        </w:rPr>
        <w:t xml:space="preserve"> por un término no menor a cinco días, </w:t>
      </w:r>
      <w:r w:rsidRPr="00970A61">
        <w:rPr>
          <w:rFonts w:ascii="Arial" w:hAnsi="Arial" w:cs="Arial"/>
          <w:lang w:val="es-MX"/>
        </w:rPr>
        <w:t xml:space="preserve">en los estrados con que cuenta el Palacio Municipal, ubicados en la planta baja, primer patio, </w:t>
      </w:r>
      <w:r>
        <w:rPr>
          <w:rFonts w:ascii="Arial" w:hAnsi="Arial" w:cs="Arial"/>
          <w:lang w:val="es-MX"/>
        </w:rPr>
        <w:t xml:space="preserve">asimismo será publicada </w:t>
      </w:r>
      <w:r w:rsidRPr="00970A61">
        <w:rPr>
          <w:rFonts w:ascii="Arial" w:hAnsi="Arial" w:cs="Arial"/>
          <w:bCs/>
          <w:lang w:val="es-MX"/>
        </w:rPr>
        <w:t xml:space="preserve">en </w:t>
      </w:r>
      <w:r>
        <w:rPr>
          <w:rFonts w:ascii="Arial" w:hAnsi="Arial" w:cs="Arial"/>
          <w:bCs/>
          <w:lang w:val="es-MX"/>
        </w:rPr>
        <w:t xml:space="preserve">formato digital en </w:t>
      </w:r>
      <w:r w:rsidRPr="00970A61">
        <w:rPr>
          <w:rFonts w:ascii="Arial" w:hAnsi="Arial" w:cs="Arial"/>
          <w:bCs/>
          <w:lang w:val="es-MX"/>
        </w:rPr>
        <w:t xml:space="preserve">el portal web </w:t>
      </w:r>
      <w:hyperlink r:id="rId8" w:history="1">
        <w:r w:rsidRPr="002A5860">
          <w:rPr>
            <w:rStyle w:val="Hipervnculo"/>
            <w:rFonts w:ascii="Arial" w:hAnsi="Arial" w:cs="Arial"/>
          </w:rPr>
          <w:t>https://transparencia.municipiodeoaxaca.gob.mx/procesos-licitatorios/bienes-</w:t>
        </w:r>
        <w:r w:rsidRPr="002A5860">
          <w:rPr>
            <w:rStyle w:val="Hipervnculo"/>
            <w:rFonts w:ascii="Arial" w:hAnsi="Arial" w:cs="Arial"/>
          </w:rPr>
          <w:lastRenderedPageBreak/>
          <w:t>serv</w:t>
        </w:r>
      </w:hyperlink>
      <w:r w:rsidR="003D602E">
        <w:rPr>
          <w:rStyle w:val="Hipervnculo"/>
          <w:rFonts w:ascii="Arial" w:hAnsi="Arial" w:cs="Arial"/>
        </w:rPr>
        <w:t>,</w:t>
      </w:r>
      <w:r>
        <w:rPr>
          <w:rStyle w:val="Hipervnculo"/>
          <w:rFonts w:ascii="Arial" w:hAnsi="Arial" w:cs="Arial"/>
          <w:u w:val="none"/>
        </w:rPr>
        <w:t xml:space="preserve"> </w:t>
      </w:r>
      <w:r w:rsidR="001B1458" w:rsidRPr="001B1458">
        <w:rPr>
          <w:rStyle w:val="Hipervnculo"/>
          <w:rFonts w:ascii="Arial" w:hAnsi="Arial" w:cs="Arial"/>
          <w:color w:val="auto"/>
          <w:u w:val="none"/>
        </w:rPr>
        <w:t>pudiendo</w:t>
      </w:r>
      <w:r w:rsidR="001B1458">
        <w:rPr>
          <w:rStyle w:val="Hipervnculo"/>
          <w:rFonts w:ascii="Arial" w:hAnsi="Arial" w:cs="Arial"/>
          <w:u w:val="none"/>
        </w:rPr>
        <w:t xml:space="preserve"> </w:t>
      </w:r>
      <w:r w:rsidR="003D602E" w:rsidRPr="003D602E">
        <w:rPr>
          <w:rStyle w:val="Hipervnculo"/>
          <w:rFonts w:ascii="Arial" w:hAnsi="Arial" w:cs="Arial"/>
          <w:color w:val="auto"/>
          <w:u w:val="none"/>
        </w:rPr>
        <w:t xml:space="preserve">ambas </w:t>
      </w:r>
      <w:r w:rsidR="003D602E">
        <w:rPr>
          <w:rStyle w:val="Hipervnculo"/>
          <w:rFonts w:ascii="Arial" w:hAnsi="Arial" w:cs="Arial"/>
          <w:color w:val="auto"/>
          <w:u w:val="none"/>
        </w:rPr>
        <w:t xml:space="preserve">modalidades </w:t>
      </w:r>
      <w:r>
        <w:rPr>
          <w:rFonts w:ascii="Arial" w:hAnsi="Arial" w:cs="Arial"/>
          <w:lang w:val="es-MX"/>
        </w:rPr>
        <w:t>sustituir a</w:t>
      </w:r>
      <w:r w:rsidRPr="00970A61">
        <w:rPr>
          <w:rFonts w:ascii="Arial" w:hAnsi="Arial" w:cs="Arial"/>
          <w:lang w:val="es-MX"/>
        </w:rPr>
        <w:t xml:space="preserve"> la notificación personal</w:t>
      </w:r>
      <w:r w:rsidR="003D602E">
        <w:rPr>
          <w:rFonts w:ascii="Arial" w:hAnsi="Arial" w:cs="Arial"/>
          <w:lang w:val="es-MX"/>
        </w:rPr>
        <w:t>.-----------------------------------------------------------------------------------------------------------------------------------------------</w:t>
      </w:r>
    </w:p>
    <w:p w14:paraId="3DB14A65" w14:textId="334AF94E" w:rsidR="002A5860" w:rsidRDefault="002A5860" w:rsidP="002A5860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lang w:val="es-MX"/>
        </w:rPr>
        <w:t xml:space="preserve">No habiendo otro asunto que tratar se cierra la presente siendo </w:t>
      </w:r>
      <w:r w:rsidRPr="0034053E">
        <w:rPr>
          <w:rFonts w:ascii="Arial" w:hAnsi="Arial" w:cs="Arial"/>
          <w:lang w:val="es-MX"/>
        </w:rPr>
        <w:t xml:space="preserve">las </w:t>
      </w:r>
      <w:r w:rsidRPr="00F9246C">
        <w:rPr>
          <w:rFonts w:ascii="Arial" w:hAnsi="Arial" w:cs="Arial"/>
          <w:lang w:val="es-MX"/>
        </w:rPr>
        <w:t>doce</w:t>
      </w:r>
      <w:r w:rsidRPr="0034053E">
        <w:rPr>
          <w:rFonts w:ascii="Arial" w:hAnsi="Arial" w:cs="Arial"/>
          <w:lang w:val="es-MX"/>
        </w:rPr>
        <w:t xml:space="preserve"> horas </w:t>
      </w:r>
      <w:r w:rsidR="006F55DA">
        <w:rPr>
          <w:rFonts w:ascii="Arial" w:hAnsi="Arial" w:cs="Arial"/>
          <w:lang w:val="es-MX"/>
        </w:rPr>
        <w:t xml:space="preserve">con diez minutos </w:t>
      </w:r>
      <w:r w:rsidRPr="00E05E9A">
        <w:rPr>
          <w:rFonts w:ascii="Arial" w:hAnsi="Arial" w:cs="Arial"/>
          <w:lang w:val="es-MX"/>
        </w:rPr>
        <w:t xml:space="preserve">del mismo día de su inicio firmando al margen y al calce los que en ella intervinieron. </w:t>
      </w:r>
      <w:r w:rsidR="003D602E">
        <w:rPr>
          <w:rFonts w:ascii="Arial" w:hAnsi="Arial" w:cs="Arial"/>
          <w:lang w:val="es-MX"/>
        </w:rPr>
        <w:t>-----------------------------------------------------------------------------------------------------</w:t>
      </w:r>
    </w:p>
    <w:p w14:paraId="0B69AD2B" w14:textId="10956F01" w:rsidR="00152058" w:rsidRPr="00152058" w:rsidRDefault="003D602E" w:rsidP="003D602E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</w:t>
      </w:r>
      <w:r>
        <w:rPr>
          <w:rFonts w:ascii="Arial" w:hAnsi="Arial" w:cs="Arial"/>
          <w:b/>
          <w:lang w:val="es-MX"/>
        </w:rPr>
        <w:t>LOS SERVIDORES PÚBLICOS</w:t>
      </w:r>
      <w:r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04291E" w:rsidRPr="0004291E" w14:paraId="37A98F9B" w14:textId="77777777" w:rsidTr="0004291E">
        <w:tc>
          <w:tcPr>
            <w:tcW w:w="5665" w:type="dxa"/>
          </w:tcPr>
          <w:p w14:paraId="0930BC13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/>
                <w:bCs/>
                <w:lang w:val="es-MX"/>
              </w:rPr>
              <w:t>NOMBRE Y CARGO</w:t>
            </w:r>
          </w:p>
        </w:tc>
        <w:tc>
          <w:tcPr>
            <w:tcW w:w="3828" w:type="dxa"/>
          </w:tcPr>
          <w:p w14:paraId="2DABECD6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/>
                <w:bCs/>
                <w:lang w:val="es-MX"/>
              </w:rPr>
              <w:t>FIRMA</w:t>
            </w:r>
          </w:p>
        </w:tc>
      </w:tr>
      <w:tr w:rsidR="00E03C54" w:rsidRPr="0004291E" w14:paraId="7108D3F0" w14:textId="77777777" w:rsidTr="00E03C54">
        <w:trPr>
          <w:trHeight w:val="1034"/>
        </w:trPr>
        <w:tc>
          <w:tcPr>
            <w:tcW w:w="5665" w:type="dxa"/>
          </w:tcPr>
          <w:p w14:paraId="69FF6D43" w14:textId="77777777" w:rsidR="00E03C54" w:rsidRPr="006F55DA" w:rsidRDefault="00E03C54" w:rsidP="00E03C54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Omar Lozano Fierro</w:t>
            </w:r>
          </w:p>
          <w:p w14:paraId="25D71BC6" w14:textId="048E2516" w:rsidR="00E03C54" w:rsidRPr="006F55DA" w:rsidRDefault="00E03C54" w:rsidP="00E03C54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Jefe del Departamento de Licitaciones de la Dirección de Recursos Materiales de la Secretaría de Recursos Humanos y Materiales</w:t>
            </w:r>
            <w:r w:rsidR="002C28A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y representante del área convocante</w:t>
            </w: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</w:tc>
        <w:tc>
          <w:tcPr>
            <w:tcW w:w="3828" w:type="dxa"/>
          </w:tcPr>
          <w:p w14:paraId="48514675" w14:textId="77777777" w:rsidR="00E03C54" w:rsidRPr="0004291E" w:rsidRDefault="00E03C54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</w:tc>
      </w:tr>
      <w:tr w:rsidR="0004291E" w:rsidRPr="0004291E" w14:paraId="3736E4BC" w14:textId="77777777" w:rsidTr="0004291E">
        <w:tc>
          <w:tcPr>
            <w:tcW w:w="5665" w:type="dxa"/>
          </w:tcPr>
          <w:p w14:paraId="27364DC7" w14:textId="77777777" w:rsidR="0004291E" w:rsidRPr="006F55DA" w:rsidRDefault="0004291E" w:rsidP="0004291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Iris Jazmín Jiménez Cruz.</w:t>
            </w:r>
          </w:p>
          <w:p w14:paraId="69529492" w14:textId="77777777" w:rsidR="0004291E" w:rsidRPr="006F55DA" w:rsidRDefault="0004291E" w:rsidP="0004291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Jefa del Departamento de Auditorías Financieras y de Cumplimiento del Órgano Interno de Control Municipal.</w:t>
            </w:r>
          </w:p>
        </w:tc>
        <w:tc>
          <w:tcPr>
            <w:tcW w:w="3828" w:type="dxa"/>
          </w:tcPr>
          <w:p w14:paraId="201A979B" w14:textId="77777777" w:rsidR="0004291E" w:rsidRP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</w:tc>
      </w:tr>
    </w:tbl>
    <w:p w14:paraId="27FF44B1" w14:textId="288D6C6C" w:rsidR="00152058" w:rsidRDefault="00152058" w:rsidP="00152058">
      <w:pPr>
        <w:jc w:val="center"/>
        <w:rPr>
          <w:rFonts w:ascii="Arial" w:hAnsi="Arial" w:cs="Arial"/>
          <w:b/>
          <w:lang w:val="es-MX"/>
        </w:rPr>
      </w:pPr>
      <w:r w:rsidRPr="00152058">
        <w:rPr>
          <w:rFonts w:ascii="Arial" w:hAnsi="Arial" w:cs="Arial"/>
          <w:b/>
          <w:lang w:val="es-MX"/>
        </w:rPr>
        <w:t>POR EL ÁREA TÉCNICA Y REQUIRENTE</w:t>
      </w:r>
      <w:r w:rsidR="0004291E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04291E" w:rsidRPr="0004291E" w14:paraId="0D659BBA" w14:textId="77777777" w:rsidTr="0004291E">
        <w:tc>
          <w:tcPr>
            <w:tcW w:w="5665" w:type="dxa"/>
          </w:tcPr>
          <w:p w14:paraId="46830354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/>
                <w:bCs/>
                <w:lang w:val="es-MX"/>
              </w:rPr>
              <w:t>NOMBRE Y CARGO</w:t>
            </w:r>
          </w:p>
        </w:tc>
        <w:tc>
          <w:tcPr>
            <w:tcW w:w="3828" w:type="dxa"/>
          </w:tcPr>
          <w:p w14:paraId="2B2389AE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/>
                <w:bCs/>
                <w:lang w:val="es-MX"/>
              </w:rPr>
              <w:t>FIRMA</w:t>
            </w:r>
          </w:p>
        </w:tc>
      </w:tr>
      <w:tr w:rsidR="0004291E" w:rsidRPr="0004291E" w14:paraId="43E3325A" w14:textId="77777777" w:rsidTr="0004291E">
        <w:tc>
          <w:tcPr>
            <w:tcW w:w="5665" w:type="dxa"/>
            <w:vAlign w:val="center"/>
          </w:tcPr>
          <w:p w14:paraId="6424B02D" w14:textId="77777777" w:rsidR="007F619D" w:rsidRPr="006F55DA" w:rsidRDefault="007F619D" w:rsidP="0004291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  <w:p w14:paraId="0E13D4F0" w14:textId="304F0FFA" w:rsidR="0004291E" w:rsidRPr="006F55DA" w:rsidRDefault="0004291E" w:rsidP="0004291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Armando Cruz Mendoza.</w:t>
            </w:r>
          </w:p>
          <w:p w14:paraId="311FE98A" w14:textId="77777777" w:rsidR="0004291E" w:rsidRPr="006F55DA" w:rsidRDefault="0004291E" w:rsidP="0004291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Director de Obras Públicas y Mantenimiento de la Secretaría de Obras Públicas y Desarrollo Urbano.</w:t>
            </w:r>
          </w:p>
          <w:p w14:paraId="29DCAEAA" w14:textId="3A92E9CB" w:rsidR="007F619D" w:rsidRPr="006F55DA" w:rsidRDefault="007F619D" w:rsidP="0004291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3828" w:type="dxa"/>
          </w:tcPr>
          <w:p w14:paraId="1225816F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</w:tc>
      </w:tr>
      <w:tr w:rsidR="0004291E" w:rsidRPr="0004291E" w14:paraId="469F16B8" w14:textId="77777777" w:rsidTr="0004291E">
        <w:tc>
          <w:tcPr>
            <w:tcW w:w="5665" w:type="dxa"/>
          </w:tcPr>
          <w:p w14:paraId="2E816438" w14:textId="77777777" w:rsidR="00C20089" w:rsidRPr="006F55DA" w:rsidRDefault="0004291E" w:rsidP="0059639C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r w:rsidR="00C20089"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Pedro Antelmo Cristóbal Flores</w:t>
            </w:r>
            <w:r w:rsidR="00C20089"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1850125C" w14:textId="77777777" w:rsidR="0004291E" w:rsidRPr="006F55DA" w:rsidRDefault="00C20089" w:rsidP="0059639C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</w:t>
            </w: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nlace de vinculación y apoyo administrativo</w:t>
            </w:r>
            <w:r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</w:t>
            </w:r>
            <w:r w:rsidR="0004291E" w:rsidRPr="006F55D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de la Secretaría de Obras Públicas y Desarrollo Urbano.</w:t>
            </w:r>
          </w:p>
          <w:p w14:paraId="32054D7D" w14:textId="02C3458E" w:rsidR="00C20089" w:rsidRPr="006F55DA" w:rsidRDefault="00C20089" w:rsidP="0059639C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3828" w:type="dxa"/>
          </w:tcPr>
          <w:p w14:paraId="107A8077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</w:tc>
      </w:tr>
    </w:tbl>
    <w:p w14:paraId="1B1D4E7F" w14:textId="4AEEB58B" w:rsidR="006F55DA" w:rsidRDefault="00152058" w:rsidP="00877C02">
      <w:pPr>
        <w:spacing w:after="160" w:line="259" w:lineRule="auto"/>
        <w:jc w:val="center"/>
        <w:rPr>
          <w:rFonts w:ascii="Arial" w:hAnsi="Arial" w:cs="Arial"/>
          <w:b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POR </w:t>
      </w:r>
      <w:r w:rsidR="0004291E">
        <w:rPr>
          <w:rFonts w:ascii="Arial" w:hAnsi="Arial" w:cs="Arial"/>
          <w:b/>
          <w:lang w:val="es-MX"/>
        </w:rPr>
        <w:t>L</w:t>
      </w:r>
      <w:r w:rsidR="00F30A18">
        <w:rPr>
          <w:rFonts w:ascii="Arial" w:hAnsi="Arial" w:cs="Arial"/>
          <w:b/>
          <w:lang w:val="es-MX"/>
        </w:rPr>
        <w:t>OS</w:t>
      </w:r>
      <w:r w:rsidR="0004291E">
        <w:rPr>
          <w:rFonts w:ascii="Arial" w:hAnsi="Arial" w:cs="Arial"/>
          <w:b/>
          <w:lang w:val="es-MX"/>
        </w:rPr>
        <w:t xml:space="preserve"> LICITANTE</w:t>
      </w:r>
      <w:r w:rsidR="00F30A18">
        <w:rPr>
          <w:rFonts w:ascii="Arial" w:hAnsi="Arial" w:cs="Arial"/>
          <w:b/>
          <w:lang w:val="es-MX"/>
        </w:rPr>
        <w:t>S</w:t>
      </w:r>
      <w:r w:rsidR="0004291E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152058" w:rsidRPr="00152058" w14:paraId="18F31EBE" w14:textId="77777777" w:rsidTr="0004291E">
        <w:tc>
          <w:tcPr>
            <w:tcW w:w="5665" w:type="dxa"/>
            <w:shd w:val="clear" w:color="auto" w:fill="FFFFFF" w:themeFill="background1"/>
          </w:tcPr>
          <w:p w14:paraId="165C6907" w14:textId="77777777" w:rsidR="00152058" w:rsidRPr="00152058" w:rsidRDefault="00152058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52058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828" w:type="dxa"/>
            <w:shd w:val="clear" w:color="auto" w:fill="FFFFFF" w:themeFill="background1"/>
          </w:tcPr>
          <w:p w14:paraId="7235E730" w14:textId="77777777" w:rsidR="00152058" w:rsidRPr="00152058" w:rsidRDefault="00152058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52058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152058" w:rsidRPr="00152058" w14:paraId="72B55B7D" w14:textId="77777777" w:rsidTr="0004291E">
        <w:tc>
          <w:tcPr>
            <w:tcW w:w="5665" w:type="dxa"/>
          </w:tcPr>
          <w:p w14:paraId="41EF0DB4" w14:textId="77777777" w:rsidR="00152058" w:rsidRPr="00152058" w:rsidRDefault="00152058" w:rsidP="0059639C">
            <w:pPr>
              <w:rPr>
                <w:rFonts w:ascii="Arial" w:hAnsi="Arial" w:cs="Arial"/>
                <w:lang w:val="es-MX"/>
              </w:rPr>
            </w:pPr>
          </w:p>
          <w:p w14:paraId="0AED9274" w14:textId="7D3466FD" w:rsidR="00152058" w:rsidRPr="00152058" w:rsidRDefault="00152058" w:rsidP="0059639C">
            <w:pPr>
              <w:jc w:val="center"/>
              <w:rPr>
                <w:rFonts w:ascii="Arial" w:hAnsi="Arial" w:cs="Arial"/>
                <w:lang w:val="es-MX"/>
              </w:rPr>
            </w:pPr>
            <w:r w:rsidRPr="00152058">
              <w:rPr>
                <w:rFonts w:ascii="Arial" w:hAnsi="Arial" w:cs="Arial"/>
                <w:lang w:val="es-MX"/>
              </w:rPr>
              <w:t>C. Omar Cabrera Escobar</w:t>
            </w:r>
            <w:r w:rsidR="0004291E">
              <w:rPr>
                <w:rFonts w:ascii="Arial" w:hAnsi="Arial" w:cs="Arial"/>
                <w:lang w:val="es-MX"/>
              </w:rPr>
              <w:t>.</w:t>
            </w:r>
          </w:p>
          <w:p w14:paraId="57181A5F" w14:textId="52D0C8CF" w:rsidR="00152058" w:rsidRPr="00152058" w:rsidRDefault="00804907" w:rsidP="0004291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En representación</w:t>
            </w:r>
            <w:r w:rsidR="0004291E">
              <w:rPr>
                <w:rFonts w:ascii="Arial" w:hAnsi="Arial" w:cs="Arial"/>
                <w:lang w:val="es-MX"/>
              </w:rPr>
              <w:t xml:space="preserve"> de la empresa </w:t>
            </w:r>
            <w:r w:rsidR="00152058" w:rsidRPr="00152058">
              <w:rPr>
                <w:rFonts w:ascii="Arial" w:hAnsi="Arial" w:cs="Arial"/>
                <w:lang w:val="es-MX"/>
              </w:rPr>
              <w:t>ASFALTOS Y CONTRUCCIONES LAKE S.A. DE C.V.</w:t>
            </w:r>
          </w:p>
          <w:p w14:paraId="52B88B1F" w14:textId="77777777" w:rsidR="00152058" w:rsidRPr="00152058" w:rsidRDefault="00152058" w:rsidP="0059639C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828" w:type="dxa"/>
          </w:tcPr>
          <w:p w14:paraId="0CBE1196" w14:textId="77777777" w:rsidR="00152058" w:rsidRPr="00152058" w:rsidRDefault="00152058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675FA" w:rsidRPr="00152058" w14:paraId="47D70230" w14:textId="77777777" w:rsidTr="0004291E">
        <w:tc>
          <w:tcPr>
            <w:tcW w:w="5665" w:type="dxa"/>
          </w:tcPr>
          <w:p w14:paraId="6079FEA4" w14:textId="1D910EDD" w:rsidR="005675FA" w:rsidRDefault="005675FA" w:rsidP="005675FA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C. Lizbeth </w:t>
            </w:r>
            <w:proofErr w:type="spellStart"/>
            <w:r>
              <w:rPr>
                <w:rFonts w:ascii="Arial" w:hAnsi="Arial" w:cs="Arial"/>
                <w:bCs/>
                <w:iCs/>
                <w:lang w:val="es-MX"/>
              </w:rPr>
              <w:t>Gasga</w:t>
            </w:r>
            <w:proofErr w:type="spellEnd"/>
            <w:r>
              <w:rPr>
                <w:rFonts w:ascii="Arial" w:hAnsi="Arial" w:cs="Arial"/>
                <w:bCs/>
                <w:iCs/>
                <w:lang w:val="es-MX"/>
              </w:rPr>
              <w:t xml:space="preserve"> Vásquez.</w:t>
            </w:r>
          </w:p>
          <w:p w14:paraId="7AEF75ED" w14:textId="6FD89CD1" w:rsidR="005675FA" w:rsidRPr="00152058" w:rsidRDefault="005675FA" w:rsidP="005675F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En representación</w:t>
            </w:r>
            <w:r w:rsidRPr="00B05424">
              <w:rPr>
                <w:rFonts w:ascii="Arial" w:hAnsi="Arial" w:cs="Arial"/>
                <w:bCs/>
                <w:iCs/>
                <w:lang w:val="es-MX"/>
              </w:rPr>
              <w:t xml:space="preserve"> de la empresa </w:t>
            </w:r>
            <w:r>
              <w:rPr>
                <w:rFonts w:ascii="Arial" w:hAnsi="Arial" w:cs="Arial"/>
                <w:bCs/>
                <w:iCs/>
                <w:lang w:val="es-MX"/>
              </w:rPr>
              <w:t>CONSTRUCCIONES Y MAQUINARIA PIPILA</w:t>
            </w:r>
            <w:r w:rsidRPr="00B05424">
              <w:rPr>
                <w:rFonts w:ascii="Arial" w:hAnsi="Arial" w:cs="Arial"/>
                <w:bCs/>
                <w:iCs/>
                <w:lang w:val="es-MX"/>
              </w:rPr>
              <w:t xml:space="preserve"> S.A. de C.V.</w:t>
            </w:r>
          </w:p>
        </w:tc>
        <w:tc>
          <w:tcPr>
            <w:tcW w:w="3828" w:type="dxa"/>
          </w:tcPr>
          <w:p w14:paraId="4F8BF8DC" w14:textId="77777777" w:rsidR="005675FA" w:rsidRPr="00152058" w:rsidRDefault="005675FA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77C02" w:rsidRPr="00152058" w14:paraId="5E5CF5B9" w14:textId="77777777" w:rsidTr="0004291E">
        <w:tc>
          <w:tcPr>
            <w:tcW w:w="5665" w:type="dxa"/>
          </w:tcPr>
          <w:p w14:paraId="429925E6" w14:textId="77777777" w:rsidR="00877C02" w:rsidRDefault="00877C02" w:rsidP="005675FA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B05424">
              <w:rPr>
                <w:rFonts w:ascii="Arial" w:hAnsi="Arial" w:cs="Arial"/>
                <w:bCs/>
                <w:iCs/>
                <w:lang w:val="es-MX"/>
              </w:rPr>
              <w:t xml:space="preserve">C. </w:t>
            </w:r>
            <w:r>
              <w:rPr>
                <w:rFonts w:ascii="Arial" w:hAnsi="Arial" w:cs="Arial"/>
                <w:bCs/>
                <w:iCs/>
                <w:lang w:val="es-MX"/>
              </w:rPr>
              <w:t>Mónica Alejandra López Mijangos.</w:t>
            </w:r>
          </w:p>
          <w:p w14:paraId="37642D86" w14:textId="1A6EDC42" w:rsidR="00877C02" w:rsidRDefault="00877C02" w:rsidP="005675FA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En representación</w:t>
            </w:r>
            <w:r w:rsidRPr="00B05424">
              <w:rPr>
                <w:rFonts w:ascii="Arial" w:hAnsi="Arial" w:cs="Arial"/>
                <w:bCs/>
                <w:iCs/>
                <w:lang w:val="es-MX"/>
              </w:rPr>
              <w:t xml:space="preserve"> de la empresa </w:t>
            </w:r>
            <w:r>
              <w:rPr>
                <w:rFonts w:ascii="Arial" w:hAnsi="Arial" w:cs="Arial"/>
                <w:bCs/>
                <w:iCs/>
                <w:lang w:val="es-MX"/>
              </w:rPr>
              <w:t>CONSTRUCCIÓN Y DISEÑO BALAUSTRE</w:t>
            </w:r>
            <w:r w:rsidRPr="00B05424">
              <w:rPr>
                <w:rFonts w:ascii="Arial" w:hAnsi="Arial" w:cs="Arial"/>
                <w:bCs/>
                <w:iCs/>
                <w:lang w:val="es-MX"/>
              </w:rPr>
              <w:t xml:space="preserve"> S.A. de C.V</w:t>
            </w:r>
          </w:p>
        </w:tc>
        <w:tc>
          <w:tcPr>
            <w:tcW w:w="3828" w:type="dxa"/>
          </w:tcPr>
          <w:p w14:paraId="1933414D" w14:textId="77777777" w:rsidR="00877C02" w:rsidRPr="00152058" w:rsidRDefault="00877C02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764F603F" w14:textId="3994B307" w:rsidR="009E2D21" w:rsidRDefault="009E2D21">
      <w:pPr>
        <w:rPr>
          <w:rFonts w:ascii="Arial" w:hAnsi="Arial" w:cs="Arial"/>
          <w:b/>
          <w:sz w:val="16"/>
          <w:szCs w:val="16"/>
          <w:lang w:val="es-MX"/>
        </w:rPr>
      </w:pPr>
    </w:p>
    <w:p w14:paraId="76CE99ED" w14:textId="6EF413E7" w:rsidR="0004291E" w:rsidRDefault="0004291E">
      <w:pPr>
        <w:rPr>
          <w:rFonts w:ascii="Arial" w:hAnsi="Arial" w:cs="Arial"/>
          <w:b/>
          <w:sz w:val="16"/>
          <w:szCs w:val="16"/>
          <w:lang w:val="es-MX"/>
        </w:rPr>
      </w:pPr>
    </w:p>
    <w:sectPr w:rsidR="0004291E" w:rsidSect="0015205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325" w:bottom="1418" w:left="1418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C1A09" w14:textId="77777777" w:rsidR="00F76E5C" w:rsidRDefault="00F76E5C">
      <w:r>
        <w:separator/>
      </w:r>
    </w:p>
  </w:endnote>
  <w:endnote w:type="continuationSeparator" w:id="0">
    <w:p w14:paraId="697C5A59" w14:textId="77777777" w:rsidR="00F76E5C" w:rsidRDefault="00F76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9DBA943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  <w:r>
          <w:t xml:space="preserve"> de</w:t>
        </w:r>
        <w:fldSimple w:instr=" NUMPAGES   \* MERGEFORMAT ">
          <w:r>
            <w:rPr>
              <w:noProof/>
            </w:rPr>
            <w:t>5</w:t>
          </w:r>
        </w:fldSimple>
      </w:p>
    </w:sdtContent>
  </w:sdt>
  <w:p w14:paraId="3AF950F9" w14:textId="77777777" w:rsidR="008430D2" w:rsidRPr="001C6BC1" w:rsidRDefault="00F76E5C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1149899"/>
      <w:docPartObj>
        <w:docPartGallery w:val="Page Numbers (Bottom of Page)"/>
        <w:docPartUnique/>
      </w:docPartObj>
    </w:sdtPr>
    <w:sdtEndPr/>
    <w:sdtContent>
      <w:p w14:paraId="7A82FC9E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  <w:r>
          <w:t xml:space="preserve"> de </w:t>
        </w:r>
        <w:fldSimple w:instr=" NUMPAGES  \* Arabic  \* MERGEFORMAT ">
          <w:r>
            <w:rPr>
              <w:noProof/>
            </w:rPr>
            <w:t>5</w:t>
          </w:r>
        </w:fldSimple>
      </w:p>
    </w:sdtContent>
  </w:sdt>
  <w:p w14:paraId="0E222E97" w14:textId="77777777" w:rsidR="008430D2" w:rsidRDefault="00F76E5C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9D864" w14:textId="77777777" w:rsidR="00F76E5C" w:rsidRDefault="00F76E5C">
      <w:r>
        <w:separator/>
      </w:r>
    </w:p>
  </w:footnote>
  <w:footnote w:type="continuationSeparator" w:id="0">
    <w:p w14:paraId="624DEB06" w14:textId="77777777" w:rsidR="00F76E5C" w:rsidRDefault="00F76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F6E8" w14:textId="77777777" w:rsidR="008430D2" w:rsidRDefault="001B1458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CB1AADC" wp14:editId="26F49DCE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1156A02F" wp14:editId="434BF554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D3BB" w14:textId="77777777" w:rsidR="008430D2" w:rsidRDefault="00F76E5C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75A9A8A3" w14:textId="77777777" w:rsidR="008430D2" w:rsidRDefault="00F76E5C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8B7713A" w14:textId="77777777" w:rsidR="008430D2" w:rsidRDefault="00F76E5C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07F62DD" w14:textId="77777777" w:rsidR="008430D2" w:rsidRDefault="00F76E5C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320072E1" w14:textId="77777777" w:rsidR="008430D2" w:rsidRDefault="00F76E5C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643FD3A" w14:textId="77777777" w:rsidR="008430D2" w:rsidRDefault="00F76E5C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9567719" w14:textId="77777777" w:rsidR="008430D2" w:rsidRDefault="00F76E5C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523ADC8" w14:textId="77777777" w:rsidR="008430D2" w:rsidRPr="00605AE8" w:rsidRDefault="00F76E5C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A2D3" w14:textId="77777777" w:rsidR="008430D2" w:rsidRPr="00E11230" w:rsidRDefault="001B1458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540F7194" wp14:editId="6F852157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615CF9FE" wp14:editId="46EF7AFC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6C4DFD18" wp14:editId="06F382F9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2A394801" w14:textId="77777777" w:rsidR="008430D2" w:rsidRPr="00E11230" w:rsidRDefault="00F76E5C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728C0F8C" w14:textId="77777777" w:rsidR="008430D2" w:rsidRDefault="00F76E5C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23D6F1D" w14:textId="77777777" w:rsidR="008430D2" w:rsidRDefault="00F76E5C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9DC6BC1" w14:textId="77777777" w:rsidR="008430D2" w:rsidRDefault="00F76E5C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81E71C7" w14:textId="77777777" w:rsidR="008430D2" w:rsidRDefault="00F76E5C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72FFC5A2" w14:textId="77777777" w:rsidR="008430D2" w:rsidRDefault="00F76E5C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94DCD6A" w14:textId="77777777" w:rsidR="008430D2" w:rsidRPr="00605AE8" w:rsidRDefault="00F76E5C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058"/>
    <w:rsid w:val="0004291E"/>
    <w:rsid w:val="0014031B"/>
    <w:rsid w:val="00152058"/>
    <w:rsid w:val="001729B5"/>
    <w:rsid w:val="001816BC"/>
    <w:rsid w:val="0018604C"/>
    <w:rsid w:val="001B1458"/>
    <w:rsid w:val="001F4D94"/>
    <w:rsid w:val="00246E85"/>
    <w:rsid w:val="002A5860"/>
    <w:rsid w:val="002B7A13"/>
    <w:rsid w:val="002C0AF7"/>
    <w:rsid w:val="002C28AA"/>
    <w:rsid w:val="002D1171"/>
    <w:rsid w:val="002E5F8D"/>
    <w:rsid w:val="00354854"/>
    <w:rsid w:val="003873D5"/>
    <w:rsid w:val="003C4BC3"/>
    <w:rsid w:val="003D602E"/>
    <w:rsid w:val="004B52BB"/>
    <w:rsid w:val="005675FA"/>
    <w:rsid w:val="006016EC"/>
    <w:rsid w:val="00644E9B"/>
    <w:rsid w:val="006455C3"/>
    <w:rsid w:val="006B2080"/>
    <w:rsid w:val="006C4B64"/>
    <w:rsid w:val="006F55DA"/>
    <w:rsid w:val="00703720"/>
    <w:rsid w:val="00725A86"/>
    <w:rsid w:val="00727A5E"/>
    <w:rsid w:val="007E1312"/>
    <w:rsid w:val="007F619D"/>
    <w:rsid w:val="00804907"/>
    <w:rsid w:val="00877C02"/>
    <w:rsid w:val="00961DC4"/>
    <w:rsid w:val="009E2D21"/>
    <w:rsid w:val="00A85F6F"/>
    <w:rsid w:val="00AA7E7C"/>
    <w:rsid w:val="00B05424"/>
    <w:rsid w:val="00BB07EE"/>
    <w:rsid w:val="00C20089"/>
    <w:rsid w:val="00CA6A45"/>
    <w:rsid w:val="00CA6EF5"/>
    <w:rsid w:val="00CE2CB7"/>
    <w:rsid w:val="00D632D4"/>
    <w:rsid w:val="00D647B1"/>
    <w:rsid w:val="00D84C61"/>
    <w:rsid w:val="00DB1B3B"/>
    <w:rsid w:val="00DF0083"/>
    <w:rsid w:val="00DF23B4"/>
    <w:rsid w:val="00E00A6E"/>
    <w:rsid w:val="00E02BE3"/>
    <w:rsid w:val="00E03C54"/>
    <w:rsid w:val="00E3481F"/>
    <w:rsid w:val="00EB611A"/>
    <w:rsid w:val="00F11423"/>
    <w:rsid w:val="00F30A18"/>
    <w:rsid w:val="00F47D52"/>
    <w:rsid w:val="00F56CAE"/>
    <w:rsid w:val="00F76E5C"/>
    <w:rsid w:val="00F9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E5D12"/>
  <w15:chartTrackingRefBased/>
  <w15:docId w15:val="{B88BA20A-400E-407C-9ACA-BE456F47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C5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152058"/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058"/>
    <w:rPr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15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15205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04291E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4291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61D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DC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procesos-licitatorios/bienes-ser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ADD8-0396-493E-ADAE-EB40FF2D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6</Pages>
  <Words>3002</Words>
  <Characters>16514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SOPORTE</cp:lastModifiedBy>
  <cp:revision>30</cp:revision>
  <cp:lastPrinted>2023-12-07T18:28:00Z</cp:lastPrinted>
  <dcterms:created xsi:type="dcterms:W3CDTF">2023-10-22T22:43:00Z</dcterms:created>
  <dcterms:modified xsi:type="dcterms:W3CDTF">2023-12-07T18:45:00Z</dcterms:modified>
</cp:coreProperties>
</file>